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32" w:rsidRPr="00341183" w:rsidRDefault="00D32332" w:rsidP="00341183">
      <w:pPr>
        <w:spacing w:line="276" w:lineRule="auto"/>
        <w:jc w:val="center"/>
        <w:rPr>
          <w:rStyle w:val="aa"/>
          <w:i/>
        </w:rPr>
      </w:pPr>
      <w:r w:rsidRPr="008F5305">
        <w:rPr>
          <w:rStyle w:val="aa"/>
          <w:sz w:val="32"/>
          <w:szCs w:val="32"/>
        </w:rPr>
        <w:t xml:space="preserve">Методический анализ результатов ГИА-11 по </w:t>
      </w:r>
      <w:r w:rsidRPr="008F5305">
        <w:rPr>
          <w:rStyle w:val="aa"/>
          <w:sz w:val="32"/>
          <w:szCs w:val="32"/>
        </w:rPr>
        <w:br/>
      </w:r>
      <w:r w:rsidR="000018BC" w:rsidRPr="008F5305">
        <w:rPr>
          <w:rStyle w:val="aa"/>
          <w:sz w:val="32"/>
          <w:szCs w:val="32"/>
        </w:rPr>
        <w:t>географии</w:t>
      </w:r>
      <w:r w:rsidRPr="008F5305">
        <w:rPr>
          <w:rStyle w:val="aa"/>
          <w:sz w:val="32"/>
          <w:szCs w:val="32"/>
        </w:rPr>
        <w:br/>
      </w:r>
    </w:p>
    <w:p w:rsidR="00D32332" w:rsidRPr="008F5305" w:rsidRDefault="00D32332" w:rsidP="00341183">
      <w:pPr>
        <w:spacing w:line="276" w:lineRule="auto"/>
        <w:jc w:val="center"/>
        <w:rPr>
          <w:rFonts w:eastAsia="Times New Roman"/>
          <w:b/>
        </w:rPr>
      </w:pPr>
      <w:r w:rsidRPr="008F5305">
        <w:rPr>
          <w:rFonts w:eastAsia="Times New Roman"/>
          <w:b/>
        </w:rPr>
        <w:t>РАЗДЕЛ 1. ХАРАКТЕРИСТИКА УЧАСТНИКОВ ЕГЭ ПО УЧЕБНОМУ ПРЕДМЕТУ</w:t>
      </w:r>
    </w:p>
    <w:p w:rsidR="00D32332" w:rsidRPr="00341183" w:rsidRDefault="00D32332" w:rsidP="00341183">
      <w:pPr>
        <w:spacing w:line="276" w:lineRule="auto"/>
        <w:ind w:left="568" w:hanging="568"/>
        <w:jc w:val="both"/>
        <w:rPr>
          <w:sz w:val="16"/>
          <w:szCs w:val="16"/>
        </w:rPr>
      </w:pPr>
      <w:bookmarkStart w:id="0" w:name="_Toc395183639"/>
      <w:bookmarkStart w:id="1" w:name="_Toc423954897"/>
      <w:bookmarkStart w:id="2" w:name="_Toc424490574"/>
    </w:p>
    <w:p w:rsidR="00D32332" w:rsidRPr="008F5305" w:rsidRDefault="00D32332" w:rsidP="00341183">
      <w:pPr>
        <w:spacing w:line="276" w:lineRule="auto"/>
        <w:ind w:left="568" w:hanging="568"/>
        <w:jc w:val="both"/>
      </w:pPr>
      <w:r w:rsidRPr="008F5305">
        <w:t>1.1. Количество участников ЕГЭ по учебному предмету (за последние 3 года)</w:t>
      </w:r>
      <w:bookmarkEnd w:id="0"/>
      <w:bookmarkEnd w:id="1"/>
      <w:bookmarkEnd w:id="2"/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8F5305" w:rsidRPr="008F5305">
        <w:rPr>
          <w:b w:val="0"/>
          <w:i/>
          <w:color w:val="auto"/>
          <w:sz w:val="24"/>
          <w:szCs w:val="24"/>
        </w:rPr>
        <w:t>4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D32332" w:rsidRPr="008F5305" w:rsidTr="001F1E5B">
        <w:tc>
          <w:tcPr>
            <w:tcW w:w="1630" w:type="pct"/>
            <w:gridSpan w:val="2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F5305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F5305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F5305">
              <w:rPr>
                <w:b/>
                <w:noProof/>
              </w:rPr>
              <w:t>2019</w:t>
            </w:r>
          </w:p>
        </w:tc>
      </w:tr>
      <w:tr w:rsidR="00D32332" w:rsidRPr="008F5305" w:rsidTr="005348D6">
        <w:tc>
          <w:tcPr>
            <w:tcW w:w="815" w:type="pc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F5305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F5305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F5305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F5305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F5305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F5305">
              <w:rPr>
                <w:noProof/>
              </w:rPr>
              <w:t>% от общего числа участников</w:t>
            </w:r>
          </w:p>
        </w:tc>
      </w:tr>
      <w:tr w:rsidR="0030111F" w:rsidRPr="008F5305" w:rsidTr="0030111F">
        <w:tc>
          <w:tcPr>
            <w:tcW w:w="815" w:type="pct"/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92</w:t>
            </w:r>
          </w:p>
        </w:tc>
        <w:tc>
          <w:tcPr>
            <w:tcW w:w="815" w:type="pct"/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2,8</w:t>
            </w:r>
          </w:p>
        </w:tc>
        <w:tc>
          <w:tcPr>
            <w:tcW w:w="817" w:type="pct"/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78</w:t>
            </w:r>
          </w:p>
        </w:tc>
        <w:tc>
          <w:tcPr>
            <w:tcW w:w="816" w:type="pct"/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2,06</w:t>
            </w:r>
          </w:p>
        </w:tc>
        <w:tc>
          <w:tcPr>
            <w:tcW w:w="816" w:type="pct"/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92</w:t>
            </w:r>
          </w:p>
        </w:tc>
        <w:tc>
          <w:tcPr>
            <w:tcW w:w="921" w:type="pct"/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2,56</w:t>
            </w:r>
          </w:p>
        </w:tc>
      </w:tr>
    </w:tbl>
    <w:p w:rsidR="00D32332" w:rsidRPr="00341183" w:rsidRDefault="00D32332" w:rsidP="00341183">
      <w:pPr>
        <w:pStyle w:val="a3"/>
        <w:spacing w:after="0"/>
        <w:ind w:left="1080"/>
        <w:rPr>
          <w:rFonts w:ascii="Times New Roman" w:hAnsi="Times New Roman"/>
          <w:sz w:val="16"/>
          <w:szCs w:val="16"/>
        </w:rPr>
      </w:pPr>
    </w:p>
    <w:p w:rsidR="00D32332" w:rsidRPr="008F5305" w:rsidRDefault="00D32332" w:rsidP="00341183">
      <w:pPr>
        <w:spacing w:line="276" w:lineRule="auto"/>
        <w:ind w:left="568" w:hanging="568"/>
      </w:pPr>
      <w:r w:rsidRPr="008F5305">
        <w:t>1.2. Процентное соотношение юношей и девушек, участвующих в ЕГЭ</w:t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8F5305" w:rsidRPr="008F5305">
        <w:rPr>
          <w:b w:val="0"/>
          <w:i/>
          <w:color w:val="auto"/>
          <w:sz w:val="24"/>
          <w:szCs w:val="24"/>
        </w:rPr>
        <w:t>5</w:t>
      </w:r>
    </w:p>
    <w:tbl>
      <w:tblPr>
        <w:tblW w:w="52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710"/>
        <w:gridCol w:w="2129"/>
        <w:gridCol w:w="711"/>
        <w:gridCol w:w="2125"/>
        <w:gridCol w:w="709"/>
        <w:gridCol w:w="2123"/>
      </w:tblGrid>
      <w:tr w:rsidR="00D32332" w:rsidRPr="008F5305" w:rsidTr="006D2FCF">
        <w:tc>
          <w:tcPr>
            <w:tcW w:w="861" w:type="pct"/>
            <w:vMerge w:val="restar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F5305">
              <w:rPr>
                <w:b/>
                <w:noProof/>
              </w:rPr>
              <w:t>Пол</w:t>
            </w:r>
          </w:p>
        </w:tc>
        <w:tc>
          <w:tcPr>
            <w:tcW w:w="1380" w:type="pct"/>
            <w:gridSpan w:val="2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F5305">
              <w:rPr>
                <w:b/>
                <w:noProof/>
              </w:rPr>
              <w:t>2017</w:t>
            </w:r>
          </w:p>
        </w:tc>
        <w:tc>
          <w:tcPr>
            <w:tcW w:w="1380" w:type="pct"/>
            <w:gridSpan w:val="2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F5305">
              <w:rPr>
                <w:b/>
                <w:noProof/>
              </w:rPr>
              <w:t>2018</w:t>
            </w:r>
          </w:p>
        </w:tc>
        <w:tc>
          <w:tcPr>
            <w:tcW w:w="1378" w:type="pct"/>
            <w:gridSpan w:val="2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F5305">
              <w:rPr>
                <w:b/>
                <w:noProof/>
              </w:rPr>
              <w:t>2019</w:t>
            </w:r>
          </w:p>
        </w:tc>
      </w:tr>
      <w:tr w:rsidR="00D32332" w:rsidRPr="008F5305" w:rsidTr="006D2FCF">
        <w:tc>
          <w:tcPr>
            <w:tcW w:w="861" w:type="pct"/>
            <w:vMerge/>
          </w:tcPr>
          <w:p w:rsidR="00D32332" w:rsidRPr="008F5305" w:rsidRDefault="00D32332" w:rsidP="00341183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45" w:type="pc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F5305">
              <w:rPr>
                <w:noProof/>
              </w:rPr>
              <w:t>чел.</w:t>
            </w:r>
          </w:p>
        </w:tc>
        <w:tc>
          <w:tcPr>
            <w:tcW w:w="1035" w:type="pc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F5305">
              <w:rPr>
                <w:noProof/>
              </w:rPr>
              <w:t>% от общего числа участников</w:t>
            </w:r>
          </w:p>
        </w:tc>
        <w:tc>
          <w:tcPr>
            <w:tcW w:w="346" w:type="pc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F5305">
              <w:rPr>
                <w:noProof/>
              </w:rPr>
              <w:t>чел.</w:t>
            </w:r>
          </w:p>
        </w:tc>
        <w:tc>
          <w:tcPr>
            <w:tcW w:w="1034" w:type="pc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F5305">
              <w:rPr>
                <w:noProof/>
              </w:rPr>
              <w:t>% от общего числа участников</w:t>
            </w:r>
          </w:p>
        </w:tc>
        <w:tc>
          <w:tcPr>
            <w:tcW w:w="345" w:type="pc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F5305">
              <w:rPr>
                <w:noProof/>
              </w:rPr>
              <w:t>чел.</w:t>
            </w:r>
          </w:p>
        </w:tc>
        <w:tc>
          <w:tcPr>
            <w:tcW w:w="1033" w:type="pct"/>
            <w:vAlign w:val="center"/>
          </w:tcPr>
          <w:p w:rsidR="00D32332" w:rsidRPr="008F5305" w:rsidRDefault="00D32332" w:rsidP="0034118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F5305">
              <w:rPr>
                <w:noProof/>
              </w:rPr>
              <w:t>% от общего числа участников</w:t>
            </w:r>
          </w:p>
        </w:tc>
      </w:tr>
      <w:tr w:rsidR="0030111F" w:rsidRPr="008F5305" w:rsidTr="0030111F">
        <w:tc>
          <w:tcPr>
            <w:tcW w:w="861" w:type="pct"/>
            <w:vAlign w:val="center"/>
          </w:tcPr>
          <w:p w:rsidR="0030111F" w:rsidRPr="008F5305" w:rsidRDefault="0030111F" w:rsidP="00341183">
            <w:pPr>
              <w:tabs>
                <w:tab w:val="left" w:pos="10320"/>
              </w:tabs>
            </w:pPr>
            <w:r w:rsidRPr="008F5305">
              <w:t>Женский</w:t>
            </w:r>
          </w:p>
        </w:tc>
        <w:tc>
          <w:tcPr>
            <w:tcW w:w="345" w:type="pct"/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41</w:t>
            </w:r>
          </w:p>
        </w:tc>
        <w:tc>
          <w:tcPr>
            <w:tcW w:w="1035" w:type="pct"/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44,57</w:t>
            </w:r>
          </w:p>
        </w:tc>
        <w:tc>
          <w:tcPr>
            <w:tcW w:w="346" w:type="pct"/>
            <w:vAlign w:val="bottom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36</w:t>
            </w:r>
          </w:p>
        </w:tc>
        <w:tc>
          <w:tcPr>
            <w:tcW w:w="1034" w:type="pct"/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46,15</w:t>
            </w:r>
          </w:p>
        </w:tc>
        <w:tc>
          <w:tcPr>
            <w:tcW w:w="345" w:type="pct"/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46</w:t>
            </w:r>
          </w:p>
        </w:tc>
        <w:tc>
          <w:tcPr>
            <w:tcW w:w="1033" w:type="pct"/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50,00</w:t>
            </w:r>
          </w:p>
        </w:tc>
      </w:tr>
      <w:tr w:rsidR="0030111F" w:rsidRPr="008F5305" w:rsidTr="0030111F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tabs>
                <w:tab w:val="left" w:pos="10320"/>
              </w:tabs>
            </w:pPr>
            <w:r w:rsidRPr="008F5305">
              <w:t>Мужской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55,43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53,85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50,00</w:t>
            </w:r>
          </w:p>
        </w:tc>
      </w:tr>
    </w:tbl>
    <w:p w:rsidR="00D32332" w:rsidRPr="00341183" w:rsidRDefault="00D32332" w:rsidP="00341183">
      <w:pPr>
        <w:spacing w:line="276" w:lineRule="auto"/>
        <w:ind w:left="568" w:hanging="568"/>
        <w:rPr>
          <w:sz w:val="16"/>
          <w:szCs w:val="16"/>
        </w:rPr>
      </w:pPr>
    </w:p>
    <w:p w:rsidR="00D32332" w:rsidRPr="008F5305" w:rsidRDefault="00D32332" w:rsidP="00341183">
      <w:pPr>
        <w:pStyle w:val="a3"/>
        <w:spacing w:after="0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1.3. Количество участников ЕГЭ в регионе по категориям </w:t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8F5305" w:rsidRPr="008F5305">
        <w:rPr>
          <w:b w:val="0"/>
          <w:i/>
          <w:color w:val="auto"/>
          <w:sz w:val="24"/>
          <w:szCs w:val="24"/>
        </w:rPr>
        <w:t>6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D32332" w:rsidRPr="008F5305" w:rsidTr="00231FEB">
        <w:tc>
          <w:tcPr>
            <w:tcW w:w="6947" w:type="dxa"/>
          </w:tcPr>
          <w:p w:rsidR="00D32332" w:rsidRPr="008F5305" w:rsidRDefault="00D32332" w:rsidP="00341183">
            <w:pPr>
              <w:spacing w:line="276" w:lineRule="auto"/>
              <w:contextualSpacing/>
              <w:jc w:val="both"/>
              <w:rPr>
                <w:b/>
              </w:rPr>
            </w:pPr>
            <w:r w:rsidRPr="008F5305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  <w:vAlign w:val="center"/>
          </w:tcPr>
          <w:p w:rsidR="00D32332" w:rsidRPr="008F5305" w:rsidRDefault="0030111F" w:rsidP="00341183">
            <w:pPr>
              <w:spacing w:line="276" w:lineRule="auto"/>
              <w:contextualSpacing/>
              <w:jc w:val="center"/>
            </w:pPr>
            <w:r w:rsidRPr="008F5305">
              <w:t>92</w:t>
            </w:r>
          </w:p>
        </w:tc>
      </w:tr>
      <w:tr w:rsidR="0030111F" w:rsidRPr="008F5305" w:rsidTr="00231FEB">
        <w:trPr>
          <w:trHeight w:val="545"/>
        </w:trPr>
        <w:tc>
          <w:tcPr>
            <w:tcW w:w="6947" w:type="dxa"/>
          </w:tcPr>
          <w:p w:rsidR="0030111F" w:rsidRPr="008F5305" w:rsidRDefault="0030111F" w:rsidP="00341183">
            <w:pPr>
              <w:spacing w:line="276" w:lineRule="auto"/>
              <w:contextualSpacing/>
              <w:jc w:val="both"/>
            </w:pPr>
            <w:r w:rsidRPr="008F5305">
              <w:t>Из них:</w:t>
            </w:r>
          </w:p>
          <w:p w:rsidR="0030111F" w:rsidRPr="008F5305" w:rsidRDefault="0030111F" w:rsidP="00341183">
            <w:pPr>
              <w:spacing w:line="276" w:lineRule="auto"/>
              <w:jc w:val="both"/>
            </w:pPr>
            <w:r w:rsidRPr="008F5305">
              <w:t>выпускников текущего года, обучающихся по программам СОО</w:t>
            </w:r>
          </w:p>
        </w:tc>
        <w:tc>
          <w:tcPr>
            <w:tcW w:w="3118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8</w:t>
            </w:r>
          </w:p>
        </w:tc>
      </w:tr>
      <w:tr w:rsidR="0030111F" w:rsidRPr="008F5305" w:rsidTr="00231FEB">
        <w:tc>
          <w:tcPr>
            <w:tcW w:w="6947" w:type="dxa"/>
          </w:tcPr>
          <w:p w:rsidR="0030111F" w:rsidRPr="008F5305" w:rsidRDefault="0030111F" w:rsidP="00341183">
            <w:pPr>
              <w:spacing w:line="276" w:lineRule="auto"/>
              <w:jc w:val="both"/>
            </w:pPr>
            <w:r w:rsidRPr="008F5305">
              <w:t>выпускников текущего года, обучающихся по программам СПО</w:t>
            </w:r>
          </w:p>
        </w:tc>
        <w:tc>
          <w:tcPr>
            <w:tcW w:w="3118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82</w:t>
            </w:r>
          </w:p>
        </w:tc>
      </w:tr>
      <w:tr w:rsidR="0030111F" w:rsidRPr="008F5305" w:rsidTr="00231FEB">
        <w:tc>
          <w:tcPr>
            <w:tcW w:w="6947" w:type="dxa"/>
          </w:tcPr>
          <w:p w:rsidR="0030111F" w:rsidRPr="008F5305" w:rsidRDefault="0030111F" w:rsidP="00341183">
            <w:pPr>
              <w:spacing w:line="276" w:lineRule="auto"/>
              <w:contextualSpacing/>
              <w:jc w:val="both"/>
            </w:pPr>
            <w:r w:rsidRPr="008F5305">
              <w:t>выпускников прошлых лет</w:t>
            </w:r>
          </w:p>
        </w:tc>
        <w:tc>
          <w:tcPr>
            <w:tcW w:w="3118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</w:t>
            </w:r>
          </w:p>
        </w:tc>
      </w:tr>
      <w:tr w:rsidR="0030111F" w:rsidRPr="008F5305" w:rsidTr="00231FEB">
        <w:tc>
          <w:tcPr>
            <w:tcW w:w="6947" w:type="dxa"/>
          </w:tcPr>
          <w:p w:rsidR="0030111F" w:rsidRPr="008F5305" w:rsidRDefault="0030111F" w:rsidP="00341183">
            <w:pPr>
              <w:spacing w:line="276" w:lineRule="auto"/>
              <w:contextualSpacing/>
              <w:jc w:val="both"/>
            </w:pPr>
            <w:r w:rsidRPr="008F5305">
              <w:t>участников с ограниченными возможностями здоровья</w:t>
            </w:r>
          </w:p>
        </w:tc>
        <w:tc>
          <w:tcPr>
            <w:tcW w:w="3118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</w:tbl>
    <w:p w:rsidR="00D32332" w:rsidRPr="00341183" w:rsidRDefault="00D32332" w:rsidP="00341183">
      <w:pPr>
        <w:pStyle w:val="a3"/>
        <w:spacing w:after="0"/>
        <w:ind w:left="1080"/>
        <w:rPr>
          <w:rFonts w:ascii="Times New Roman" w:hAnsi="Times New Roman"/>
          <w:sz w:val="16"/>
          <w:szCs w:val="16"/>
        </w:rPr>
      </w:pPr>
    </w:p>
    <w:p w:rsidR="00D32332" w:rsidRPr="008F5305" w:rsidRDefault="00D32332" w:rsidP="00341183">
      <w:pPr>
        <w:spacing w:line="276" w:lineRule="auto"/>
        <w:ind w:left="567" w:hanging="567"/>
        <w:jc w:val="both"/>
      </w:pPr>
      <w:r w:rsidRPr="008F5305">
        <w:t xml:space="preserve">1.4. Количество участников ЕГЭ по типам ОО </w:t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8F5305" w:rsidRPr="008F5305">
        <w:rPr>
          <w:b w:val="0"/>
          <w:i/>
          <w:color w:val="auto"/>
          <w:sz w:val="24"/>
          <w:szCs w:val="24"/>
        </w:rPr>
        <w:t>7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4110"/>
      </w:tblGrid>
      <w:tr w:rsidR="00D32332" w:rsidRPr="008F5305" w:rsidTr="005348D6">
        <w:tc>
          <w:tcPr>
            <w:tcW w:w="5955" w:type="dxa"/>
          </w:tcPr>
          <w:p w:rsidR="00D32332" w:rsidRPr="008F5305" w:rsidRDefault="00D32332" w:rsidP="00341183">
            <w:pPr>
              <w:spacing w:line="276" w:lineRule="auto"/>
              <w:contextualSpacing/>
              <w:jc w:val="both"/>
              <w:rPr>
                <w:b/>
              </w:rPr>
            </w:pPr>
            <w:r w:rsidRPr="008F5305">
              <w:rPr>
                <w:b/>
              </w:rPr>
              <w:t>Всего ВТГ</w:t>
            </w:r>
          </w:p>
        </w:tc>
        <w:tc>
          <w:tcPr>
            <w:tcW w:w="4110" w:type="dxa"/>
          </w:tcPr>
          <w:p w:rsidR="00D32332" w:rsidRPr="008F5305" w:rsidRDefault="00D32332" w:rsidP="00341183">
            <w:pPr>
              <w:spacing w:line="276" w:lineRule="auto"/>
              <w:contextualSpacing/>
              <w:jc w:val="both"/>
            </w:pPr>
          </w:p>
        </w:tc>
      </w:tr>
      <w:tr w:rsidR="0030111F" w:rsidRPr="008F5305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1F" w:rsidRPr="008F5305" w:rsidRDefault="0030111F" w:rsidP="00341183">
            <w:pPr>
              <w:pStyle w:val="a3"/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0111F" w:rsidRPr="008F5305" w:rsidRDefault="0030111F" w:rsidP="00341183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выпускники гимназий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17</w:t>
            </w:r>
          </w:p>
        </w:tc>
      </w:tr>
      <w:tr w:rsidR="0030111F" w:rsidRPr="008F5305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1F" w:rsidRPr="008F5305" w:rsidRDefault="0030111F" w:rsidP="00341183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выпускники лицеев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10</w:t>
            </w:r>
          </w:p>
        </w:tc>
      </w:tr>
      <w:tr w:rsidR="0030111F" w:rsidRPr="008F5305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1F" w:rsidRPr="008F5305" w:rsidRDefault="0030111F" w:rsidP="00341183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выпускники ОО с углубленным изучением отдельных предметов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14</w:t>
            </w:r>
          </w:p>
        </w:tc>
      </w:tr>
      <w:tr w:rsidR="0030111F" w:rsidRPr="008F5305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1F" w:rsidRPr="008F5305" w:rsidRDefault="0030111F" w:rsidP="00341183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выпускники дневных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41</w:t>
            </w:r>
          </w:p>
        </w:tc>
      </w:tr>
      <w:tr w:rsidR="0030111F" w:rsidRPr="008F5305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1F" w:rsidRPr="008F5305" w:rsidRDefault="0030111F" w:rsidP="00341183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выпускники вечерних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30111F" w:rsidRPr="008F5305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1F" w:rsidRPr="008F5305" w:rsidRDefault="0030111F" w:rsidP="00341183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выпускники иных ОО (частные и федеральные)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30111F" w:rsidRPr="008F5305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1F" w:rsidRPr="008F5305" w:rsidRDefault="0030111F" w:rsidP="00341183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выпускники</w:t>
            </w:r>
            <w:r w:rsidR="00341183">
              <w:rPr>
                <w:rFonts w:ascii="Times New Roman" w:hAnsi="Times New Roman"/>
                <w:sz w:val="24"/>
                <w:szCs w:val="24"/>
              </w:rPr>
              <w:t>,</w:t>
            </w:r>
            <w:r w:rsidRPr="008F5305">
              <w:rPr>
                <w:rFonts w:ascii="Times New Roman" w:hAnsi="Times New Roman"/>
                <w:sz w:val="24"/>
                <w:szCs w:val="24"/>
              </w:rPr>
              <w:t xml:space="preserve"> не прошедши</w:t>
            </w:r>
            <w:r w:rsidR="00341183">
              <w:rPr>
                <w:rFonts w:ascii="Times New Roman" w:hAnsi="Times New Roman"/>
                <w:sz w:val="24"/>
                <w:szCs w:val="24"/>
              </w:rPr>
              <w:t>е</w:t>
            </w:r>
            <w:r w:rsidRPr="008F5305">
              <w:rPr>
                <w:rFonts w:ascii="Times New Roman" w:hAnsi="Times New Roman"/>
                <w:sz w:val="24"/>
                <w:szCs w:val="24"/>
              </w:rPr>
              <w:t xml:space="preserve"> ГИА в прошлые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30111F" w:rsidRPr="008F5305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1F" w:rsidRPr="008F5305" w:rsidRDefault="0030111F" w:rsidP="00341183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выпускники СПО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</w:t>
            </w:r>
          </w:p>
        </w:tc>
      </w:tr>
      <w:tr w:rsidR="0030111F" w:rsidRPr="008F5305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1F" w:rsidRPr="008F5305" w:rsidRDefault="0030111F" w:rsidP="00341183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8</w:t>
            </w:r>
          </w:p>
        </w:tc>
      </w:tr>
    </w:tbl>
    <w:p w:rsidR="00D32332" w:rsidRPr="008F5305" w:rsidRDefault="00D32332" w:rsidP="00341183">
      <w:pPr>
        <w:spacing w:line="276" w:lineRule="auto"/>
        <w:ind w:left="284"/>
      </w:pPr>
    </w:p>
    <w:p w:rsidR="00D32332" w:rsidRPr="008F5305" w:rsidRDefault="00D32332" w:rsidP="00341183">
      <w:pPr>
        <w:spacing w:line="276" w:lineRule="auto"/>
        <w:ind w:left="567" w:hanging="567"/>
      </w:pPr>
      <w:r w:rsidRPr="008F5305">
        <w:lastRenderedPageBreak/>
        <w:t>1.5. Количество участников ЕГЭ по предмету по АТЕ региона</w:t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8F5305" w:rsidRPr="008F5305">
        <w:rPr>
          <w:b w:val="0"/>
          <w:i/>
          <w:color w:val="auto"/>
          <w:sz w:val="24"/>
          <w:szCs w:val="24"/>
        </w:rPr>
        <w:t>8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820"/>
        <w:gridCol w:w="2409"/>
        <w:gridCol w:w="2127"/>
      </w:tblGrid>
      <w:tr w:rsidR="00FD5875" w:rsidRPr="008F5305" w:rsidTr="00FD5875">
        <w:tc>
          <w:tcPr>
            <w:tcW w:w="455" w:type="dxa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2409" w:type="dxa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</w:t>
            </w:r>
            <w:r w:rsidR="00FD5875" w:rsidRPr="008F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305">
              <w:rPr>
                <w:rFonts w:ascii="Times New Roman" w:hAnsi="Times New Roman"/>
                <w:sz w:val="24"/>
                <w:szCs w:val="24"/>
              </w:rPr>
              <w:t>предмету</w:t>
            </w:r>
          </w:p>
        </w:tc>
        <w:tc>
          <w:tcPr>
            <w:tcW w:w="2127" w:type="dxa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г. Мурманск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39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1,09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г. Апатиты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0,11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Кандалакшский район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0,03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г. Кировск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0,03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г. Мончегорск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7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0,19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г. Оленегорск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0,11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г. Полярные Зори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Ковдорский район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13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0,36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Кольский район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3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0,08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</w:pPr>
            <w:r w:rsidRPr="008F5305">
              <w:t>Ловозерский район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3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0,08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</w:pPr>
            <w:r w:rsidRPr="008F5305">
              <w:t>Печенгский район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0,03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</w:pPr>
            <w:r w:rsidRPr="008F5305">
              <w:t>Терский район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0,03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</w:pPr>
            <w:r w:rsidRPr="008F5305">
              <w:t>ЗАТО п. Видяево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</w:pPr>
            <w:r w:rsidRPr="008F5305">
              <w:t>ЗАТО г. Заозерск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0,06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</w:pPr>
            <w:r w:rsidRPr="008F5305">
              <w:t>ЗАТО г. Островной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</w:pPr>
            <w:r w:rsidRPr="008F5305">
              <w:t>ЗАТО г. Североморск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9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0,25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</w:pPr>
            <w:r w:rsidRPr="008F5305">
              <w:t>ЗАТО Александровск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0,11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</w:pPr>
            <w:r w:rsidRPr="008F5305">
              <w:t>Подведомственные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</w:pPr>
            <w:r w:rsidRPr="008F5305">
              <w:t>Негосударственные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</w:tr>
      <w:tr w:rsidR="0030111F" w:rsidRPr="008F5305" w:rsidTr="00D15EAC">
        <w:tc>
          <w:tcPr>
            <w:tcW w:w="45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</w:pPr>
            <w:r w:rsidRPr="008F5305">
              <w:t>Федеральные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</w:tr>
      <w:tr w:rsidR="0030111F" w:rsidRPr="008F5305" w:rsidTr="00D15EAC">
        <w:tc>
          <w:tcPr>
            <w:tcW w:w="5275" w:type="dxa"/>
            <w:gridSpan w:val="2"/>
            <w:vAlign w:val="center"/>
          </w:tcPr>
          <w:p w:rsidR="0030111F" w:rsidRPr="008F5305" w:rsidRDefault="0030111F" w:rsidP="00341183">
            <w:pPr>
              <w:spacing w:line="276" w:lineRule="auto"/>
              <w:ind w:left="-57" w:right="-113"/>
            </w:pPr>
            <w:r w:rsidRPr="008F5305">
              <w:t>ИТОГО:</w:t>
            </w:r>
          </w:p>
        </w:tc>
        <w:tc>
          <w:tcPr>
            <w:tcW w:w="240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92</w:t>
            </w:r>
          </w:p>
        </w:tc>
        <w:tc>
          <w:tcPr>
            <w:tcW w:w="212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2,56</w:t>
            </w:r>
          </w:p>
        </w:tc>
      </w:tr>
    </w:tbl>
    <w:p w:rsidR="00D32332" w:rsidRPr="008F5305" w:rsidRDefault="00D32332" w:rsidP="00341183">
      <w:pPr>
        <w:spacing w:line="276" w:lineRule="auto"/>
        <w:ind w:left="-426" w:firstLine="426"/>
        <w:jc w:val="both"/>
        <w:rPr>
          <w:rFonts w:eastAsia="Times New Roman"/>
          <w:b/>
        </w:rPr>
      </w:pPr>
      <w:bookmarkStart w:id="3" w:name="_Toc424490577"/>
    </w:p>
    <w:p w:rsidR="00D32332" w:rsidRPr="008F5305" w:rsidRDefault="00D32332" w:rsidP="00341183">
      <w:pPr>
        <w:spacing w:line="276" w:lineRule="auto"/>
        <w:ind w:left="-426" w:firstLine="426"/>
        <w:jc w:val="both"/>
      </w:pPr>
      <w:r w:rsidRPr="008F5305">
        <w:rPr>
          <w:rFonts w:eastAsia="Times New Roman"/>
          <w:b/>
        </w:rPr>
        <w:t>РАЗДЕЛ</w:t>
      </w:r>
      <w:r w:rsidRPr="008F5305">
        <w:rPr>
          <w:rFonts w:eastAsia="Times New Roman"/>
        </w:rPr>
        <w:t xml:space="preserve"> </w:t>
      </w:r>
      <w:r w:rsidRPr="008F5305">
        <w:rPr>
          <w:b/>
        </w:rPr>
        <w:t xml:space="preserve">2. ВЫВОДЫ о характере изменения количества участников ЕГЭ по учебному предмету </w:t>
      </w:r>
      <w:bookmarkEnd w:id="3"/>
    </w:p>
    <w:p w:rsidR="004053A8" w:rsidRPr="008F5305" w:rsidRDefault="004053A8" w:rsidP="0082277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8F5305">
        <w:rPr>
          <w:color w:val="000000"/>
          <w:lang w:eastAsia="en-US"/>
        </w:rPr>
        <w:t>Анализ изменения численности участников ЕГЭ по географии по годам показывает некоторое её увеличение в 2019 г. (92 участника) по сравнению с 2018 г. (78 человек). Однако относительно общего числа участников ЕГЭ текущего года</w:t>
      </w:r>
      <w:r w:rsidR="008F5B47" w:rsidRPr="008F5305">
        <w:rPr>
          <w:color w:val="000000"/>
          <w:lang w:eastAsia="en-US"/>
        </w:rPr>
        <w:t>,</w:t>
      </w:r>
      <w:r w:rsidRPr="008F5305">
        <w:rPr>
          <w:color w:val="000000"/>
          <w:lang w:eastAsia="en-US"/>
        </w:rPr>
        <w:t xml:space="preserve"> процент экзаменуемых по географии в Мурманской области составил всего лишь 2,56.  Это подтверждение того, что география входит в число наименее редко выбираемых выпускниками предметов как в Мурманской области, так и РФ в целом, что связано с низким престижем географии как таковой в школе и обществе и невостребованностью географии как предмета на вступительных экзаменах, в том числе в профильных вузах, незначительным количеством специальностей и направлений подготовки бакалавров в вузах, для поступления на которые требуется представить результаты ЕГЭ по географии.    </w:t>
      </w:r>
    </w:p>
    <w:p w:rsidR="004053A8" w:rsidRPr="008F5305" w:rsidRDefault="004053A8" w:rsidP="0082277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8F5305">
        <w:rPr>
          <w:color w:val="000000"/>
          <w:lang w:eastAsia="en-US"/>
        </w:rPr>
        <w:lastRenderedPageBreak/>
        <w:t>Распределение участников по категориям выпускников в целом не отличается от прошлых лет. Вполне закономерно, что преобладающее большинство участников ЕГЭ (82</w:t>
      </w:r>
      <w:r w:rsidRPr="008F5305">
        <w:rPr>
          <w:lang w:eastAsia="en-US"/>
        </w:rPr>
        <w:t xml:space="preserve"> человека</w:t>
      </w:r>
      <w:r w:rsidRPr="008F5305">
        <w:rPr>
          <w:color w:val="000000"/>
          <w:lang w:eastAsia="en-US"/>
        </w:rPr>
        <w:t xml:space="preserve">) – это выпускники текущего года. </w:t>
      </w:r>
    </w:p>
    <w:p w:rsidR="004053A8" w:rsidRPr="008F5305" w:rsidRDefault="004053A8" w:rsidP="00822772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8F5305">
        <w:rPr>
          <w:color w:val="000000"/>
          <w:lang w:eastAsia="en-US"/>
        </w:rPr>
        <w:t xml:space="preserve">Количество выпускников прошлых лет и обучающихся по программам СПО незначительно. </w:t>
      </w:r>
      <w:r w:rsidRPr="008F5305">
        <w:rPr>
          <w:lang w:eastAsia="en-US"/>
        </w:rPr>
        <w:t>Относительное распределение по категориям (выпускник общеобразовательной организации, выпускник прошлых лет, обучающийся образовательной организации среднего профессионального образования) сохранилось в показателях, близких к 2018 г.</w:t>
      </w:r>
    </w:p>
    <w:p w:rsidR="004053A8" w:rsidRPr="008F5305" w:rsidRDefault="004053A8" w:rsidP="0082277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8F5305">
        <w:rPr>
          <w:color w:val="000000"/>
          <w:lang w:eastAsia="en-US"/>
        </w:rPr>
        <w:t xml:space="preserve">Среди выпускников текущего года учащиеся СОШ </w:t>
      </w:r>
      <w:r w:rsidR="005A2E94" w:rsidRPr="008F5305">
        <w:rPr>
          <w:color w:val="000000"/>
          <w:lang w:eastAsia="en-US"/>
        </w:rPr>
        <w:t>составили</w:t>
      </w:r>
      <w:r w:rsidRPr="008F5305">
        <w:rPr>
          <w:color w:val="000000"/>
          <w:lang w:eastAsia="en-US"/>
        </w:rPr>
        <w:t xml:space="preserve"> 41 человек, эта цифра выше, чем в прошлом году. </w:t>
      </w:r>
      <w:r w:rsidR="005A2E94" w:rsidRPr="008F5305">
        <w:rPr>
          <w:color w:val="000000"/>
          <w:lang w:eastAsia="en-US"/>
        </w:rPr>
        <w:t>Количество в</w:t>
      </w:r>
      <w:r w:rsidRPr="008F5305">
        <w:rPr>
          <w:color w:val="000000"/>
          <w:lang w:eastAsia="en-US"/>
        </w:rPr>
        <w:t>ыпускник</w:t>
      </w:r>
      <w:r w:rsidR="005A2E94" w:rsidRPr="008F5305">
        <w:rPr>
          <w:color w:val="000000"/>
          <w:lang w:eastAsia="en-US"/>
        </w:rPr>
        <w:t>ов</w:t>
      </w:r>
      <w:r w:rsidRPr="008F5305">
        <w:rPr>
          <w:color w:val="000000"/>
          <w:lang w:eastAsia="en-US"/>
        </w:rPr>
        <w:t xml:space="preserve"> инновационных учебных заведений области (лицеев, гимназий и общеобразовательных школ с углубленным изучением отдельных предметов)</w:t>
      </w:r>
      <w:r w:rsidR="005A2E94" w:rsidRPr="008F5305">
        <w:rPr>
          <w:color w:val="000000"/>
          <w:lang w:eastAsia="en-US"/>
        </w:rPr>
        <w:t xml:space="preserve">, сдававших географию, </w:t>
      </w:r>
      <w:r w:rsidRPr="008F5305">
        <w:rPr>
          <w:color w:val="000000"/>
          <w:lang w:eastAsia="en-US"/>
        </w:rPr>
        <w:t xml:space="preserve"> </w:t>
      </w:r>
      <w:r w:rsidR="005A2E94" w:rsidRPr="008F5305">
        <w:rPr>
          <w:color w:val="000000"/>
          <w:lang w:eastAsia="en-US"/>
        </w:rPr>
        <w:t>практически аналогично прошлому году.</w:t>
      </w:r>
    </w:p>
    <w:p w:rsidR="004053A8" w:rsidRPr="008F5305" w:rsidRDefault="004053A8" w:rsidP="00822772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8F5305">
        <w:rPr>
          <w:color w:val="000000"/>
          <w:lang w:eastAsia="en-US"/>
        </w:rPr>
        <w:t xml:space="preserve">Число административно-территориальных единиц Мурманской области, участвовавших в ЕГЭ по географии, по сравнению с прошлым </w:t>
      </w:r>
      <w:r w:rsidRPr="008F5305">
        <w:rPr>
          <w:lang w:eastAsia="en-US"/>
        </w:rPr>
        <w:t>годом незначительно увеличилось (201</w:t>
      </w:r>
      <w:r w:rsidR="001B07F2" w:rsidRPr="008F5305">
        <w:rPr>
          <w:lang w:eastAsia="en-US"/>
        </w:rPr>
        <w:t>8</w:t>
      </w:r>
      <w:r w:rsidRPr="008F5305">
        <w:rPr>
          <w:lang w:eastAsia="en-US"/>
        </w:rPr>
        <w:t xml:space="preserve"> г. – </w:t>
      </w:r>
      <w:r w:rsidR="001B07F2" w:rsidRPr="008F5305">
        <w:rPr>
          <w:lang w:eastAsia="en-US"/>
        </w:rPr>
        <w:t>12</w:t>
      </w:r>
      <w:r w:rsidRPr="008F5305">
        <w:rPr>
          <w:lang w:eastAsia="en-US"/>
        </w:rPr>
        <w:t xml:space="preserve"> АТ</w:t>
      </w:r>
      <w:r w:rsidR="001B07F2" w:rsidRPr="008F5305">
        <w:rPr>
          <w:lang w:eastAsia="en-US"/>
        </w:rPr>
        <w:t>Е</w:t>
      </w:r>
      <w:r w:rsidRPr="008F5305">
        <w:rPr>
          <w:lang w:eastAsia="en-US"/>
        </w:rPr>
        <w:t>, 201</w:t>
      </w:r>
      <w:r w:rsidR="001B07F2" w:rsidRPr="008F5305">
        <w:rPr>
          <w:lang w:eastAsia="en-US"/>
        </w:rPr>
        <w:t>9</w:t>
      </w:r>
      <w:r w:rsidRPr="008F5305">
        <w:rPr>
          <w:lang w:eastAsia="en-US"/>
        </w:rPr>
        <w:t xml:space="preserve"> г. – </w:t>
      </w:r>
      <w:r w:rsidR="001B07F2" w:rsidRPr="008F5305">
        <w:rPr>
          <w:lang w:eastAsia="en-US"/>
        </w:rPr>
        <w:t>14</w:t>
      </w:r>
      <w:r w:rsidRPr="008F5305">
        <w:rPr>
          <w:lang w:eastAsia="en-US"/>
        </w:rPr>
        <w:t xml:space="preserve"> АТЕ). </w:t>
      </w:r>
    </w:p>
    <w:p w:rsidR="004053A8" w:rsidRPr="008F5305" w:rsidRDefault="004053A8" w:rsidP="0082277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8F5305">
        <w:rPr>
          <w:color w:val="000000"/>
          <w:lang w:eastAsia="en-US"/>
        </w:rPr>
        <w:t>Как и в предшествующие годы, большее число участников – из г</w:t>
      </w:r>
      <w:r w:rsidR="001B07F2" w:rsidRPr="008F5305">
        <w:rPr>
          <w:color w:val="000000"/>
          <w:lang w:eastAsia="en-US"/>
        </w:rPr>
        <w:t>.</w:t>
      </w:r>
      <w:r w:rsidRPr="008F5305">
        <w:rPr>
          <w:color w:val="000000"/>
          <w:lang w:eastAsia="en-US"/>
        </w:rPr>
        <w:t xml:space="preserve"> Мурманска, Ковдорского района, ЗАТО </w:t>
      </w:r>
      <w:r w:rsidR="001B07F2" w:rsidRPr="008F5305">
        <w:rPr>
          <w:color w:val="000000"/>
          <w:lang w:eastAsia="en-US"/>
        </w:rPr>
        <w:t xml:space="preserve">г. </w:t>
      </w:r>
      <w:r w:rsidRPr="008F5305">
        <w:rPr>
          <w:color w:val="000000"/>
          <w:lang w:eastAsia="en-US"/>
        </w:rPr>
        <w:t>Североморск.</w:t>
      </w:r>
    </w:p>
    <w:p w:rsidR="00D32332" w:rsidRPr="008F5305" w:rsidRDefault="00D32332" w:rsidP="00822772">
      <w:pPr>
        <w:spacing w:line="276" w:lineRule="auto"/>
        <w:ind w:firstLine="567"/>
        <w:jc w:val="both"/>
        <w:rPr>
          <w:bCs/>
        </w:rPr>
      </w:pPr>
    </w:p>
    <w:p w:rsidR="00983B87" w:rsidRPr="008F5305" w:rsidRDefault="00983B87" w:rsidP="00341183">
      <w:pPr>
        <w:spacing w:line="276" w:lineRule="auto"/>
        <w:ind w:left="-426" w:firstLine="426"/>
        <w:jc w:val="both"/>
        <w:rPr>
          <w:rFonts w:eastAsia="Times New Roman"/>
          <w:b/>
        </w:rPr>
      </w:pPr>
    </w:p>
    <w:p w:rsidR="00D32332" w:rsidRPr="008F5305" w:rsidRDefault="00D32332" w:rsidP="00341183">
      <w:pPr>
        <w:spacing w:line="276" w:lineRule="auto"/>
        <w:ind w:left="-426" w:firstLine="426"/>
        <w:jc w:val="both"/>
        <w:rPr>
          <w:rFonts w:eastAsia="Times New Roman"/>
          <w:b/>
        </w:rPr>
      </w:pPr>
      <w:r w:rsidRPr="008F5305">
        <w:rPr>
          <w:rFonts w:eastAsia="Times New Roman"/>
          <w:b/>
        </w:rPr>
        <w:t>РАЗДЕЛ 3.  ОСНОВНЫЕ РЕЗУЛЬТАТЫ ЕГЭ ПО ПРЕДМЕТУ</w:t>
      </w:r>
    </w:p>
    <w:p w:rsidR="00D32332" w:rsidRPr="008F5305" w:rsidRDefault="00D32332" w:rsidP="00341183">
      <w:pPr>
        <w:spacing w:line="276" w:lineRule="auto"/>
        <w:ind w:left="-426" w:firstLine="426"/>
        <w:jc w:val="both"/>
        <w:rPr>
          <w:rFonts w:eastAsia="Times New Roman"/>
          <w:b/>
        </w:rPr>
      </w:pPr>
    </w:p>
    <w:p w:rsidR="00D32332" w:rsidRPr="008F5305" w:rsidRDefault="00D32332" w:rsidP="00341183">
      <w:pPr>
        <w:spacing w:line="276" w:lineRule="auto"/>
        <w:ind w:left="567" w:hanging="567"/>
      </w:pPr>
      <w:r w:rsidRPr="008F5305">
        <w:t>3.1.  Диаграмма распределения тестовых баллов по предмету в 2019 г. (количество участников, получивших тот или иной тестовый балл)</w:t>
      </w:r>
    </w:p>
    <w:p w:rsidR="00D32332" w:rsidRPr="008F5305" w:rsidRDefault="00D32332" w:rsidP="00341183">
      <w:pPr>
        <w:spacing w:line="276" w:lineRule="auto"/>
        <w:jc w:val="both"/>
      </w:pPr>
    </w:p>
    <w:p w:rsidR="00554CFC" w:rsidRPr="008F5305" w:rsidRDefault="0030111F" w:rsidP="00341183">
      <w:pPr>
        <w:spacing w:line="276" w:lineRule="auto"/>
        <w:jc w:val="center"/>
      </w:pPr>
      <w:r w:rsidRPr="008F5305">
        <w:rPr>
          <w:noProof/>
        </w:rPr>
        <w:drawing>
          <wp:inline distT="0" distB="0" distL="0" distR="0">
            <wp:extent cx="6120130" cy="3992880"/>
            <wp:effectExtent l="0" t="0" r="1397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4CFC" w:rsidRPr="008F5305" w:rsidRDefault="00554CFC" w:rsidP="00341183">
      <w:pPr>
        <w:spacing w:line="276" w:lineRule="auto"/>
        <w:jc w:val="center"/>
      </w:pPr>
    </w:p>
    <w:p w:rsidR="005A2E94" w:rsidRPr="008F5305" w:rsidRDefault="005A2E94" w:rsidP="00341183">
      <w:pPr>
        <w:spacing w:line="276" w:lineRule="auto"/>
        <w:ind w:left="567" w:hanging="567"/>
      </w:pPr>
    </w:p>
    <w:p w:rsidR="00D32332" w:rsidRPr="008F5305" w:rsidRDefault="00D32332" w:rsidP="00341183">
      <w:pPr>
        <w:spacing w:line="276" w:lineRule="auto"/>
        <w:ind w:left="567" w:hanging="567"/>
      </w:pPr>
      <w:r w:rsidRPr="008F5305">
        <w:lastRenderedPageBreak/>
        <w:t>3.2. Динамика результатов ЕГЭ по предмету за последние 3 года</w:t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341183">
        <w:rPr>
          <w:b w:val="0"/>
          <w:i/>
          <w:color w:val="auto"/>
          <w:sz w:val="24"/>
          <w:szCs w:val="24"/>
        </w:rPr>
        <w:t>9</w:t>
      </w:r>
    </w:p>
    <w:tbl>
      <w:tblPr>
        <w:tblW w:w="99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862"/>
        <w:gridCol w:w="811"/>
        <w:gridCol w:w="880"/>
        <w:gridCol w:w="813"/>
        <w:gridCol w:w="862"/>
        <w:gridCol w:w="899"/>
      </w:tblGrid>
      <w:tr w:rsidR="00F10E57" w:rsidRPr="008F5305" w:rsidTr="00F10E57">
        <w:trPr>
          <w:cantSplit/>
          <w:trHeight w:val="338"/>
          <w:tblHeader/>
        </w:trPr>
        <w:tc>
          <w:tcPr>
            <w:tcW w:w="4849" w:type="dxa"/>
            <w:vMerge w:val="restart"/>
          </w:tcPr>
          <w:p w:rsidR="00F10E57" w:rsidRPr="008F5305" w:rsidRDefault="00F10E57" w:rsidP="00341183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5127" w:type="dxa"/>
            <w:gridSpan w:val="6"/>
          </w:tcPr>
          <w:p w:rsidR="00F10E57" w:rsidRPr="008F5305" w:rsidRDefault="00F10E57" w:rsidP="00341183">
            <w:pPr>
              <w:contextualSpacing/>
              <w:jc w:val="center"/>
              <w:rPr>
                <w:rFonts w:eastAsia="MS Mincho"/>
              </w:rPr>
            </w:pPr>
            <w:r w:rsidRPr="008F5305">
              <w:rPr>
                <w:rFonts w:eastAsia="MS Mincho"/>
              </w:rPr>
              <w:t>Мурманская область</w:t>
            </w:r>
          </w:p>
        </w:tc>
      </w:tr>
      <w:tr w:rsidR="00F10E57" w:rsidRPr="008F5305" w:rsidTr="00F10E57">
        <w:trPr>
          <w:cantSplit/>
          <w:trHeight w:val="155"/>
          <w:tblHeader/>
        </w:trPr>
        <w:tc>
          <w:tcPr>
            <w:tcW w:w="4849" w:type="dxa"/>
            <w:vMerge/>
          </w:tcPr>
          <w:p w:rsidR="00F10E57" w:rsidRPr="008F5305" w:rsidRDefault="00F10E57" w:rsidP="00341183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673" w:type="dxa"/>
            <w:gridSpan w:val="2"/>
          </w:tcPr>
          <w:p w:rsidR="00F10E57" w:rsidRPr="008F5305" w:rsidRDefault="00F10E57" w:rsidP="00341183">
            <w:pPr>
              <w:contextualSpacing/>
              <w:jc w:val="center"/>
              <w:rPr>
                <w:rFonts w:eastAsia="MS Mincho"/>
              </w:rPr>
            </w:pPr>
            <w:r w:rsidRPr="008F5305">
              <w:rPr>
                <w:rFonts w:eastAsia="MS Mincho"/>
              </w:rPr>
              <w:t>2017 г.</w:t>
            </w:r>
          </w:p>
        </w:tc>
        <w:tc>
          <w:tcPr>
            <w:tcW w:w="1693" w:type="dxa"/>
            <w:gridSpan w:val="2"/>
          </w:tcPr>
          <w:p w:rsidR="00F10E57" w:rsidRPr="008F5305" w:rsidRDefault="00F10E57" w:rsidP="00341183">
            <w:pPr>
              <w:contextualSpacing/>
              <w:jc w:val="center"/>
              <w:rPr>
                <w:rFonts w:eastAsia="MS Mincho"/>
              </w:rPr>
            </w:pPr>
            <w:r w:rsidRPr="008F5305">
              <w:rPr>
                <w:rFonts w:eastAsia="MS Mincho"/>
              </w:rPr>
              <w:t>2018 г.</w:t>
            </w:r>
          </w:p>
        </w:tc>
        <w:tc>
          <w:tcPr>
            <w:tcW w:w="1761" w:type="dxa"/>
            <w:gridSpan w:val="2"/>
          </w:tcPr>
          <w:p w:rsidR="00F10E57" w:rsidRPr="008F5305" w:rsidRDefault="00F10E57" w:rsidP="00341183">
            <w:pPr>
              <w:contextualSpacing/>
              <w:jc w:val="center"/>
              <w:rPr>
                <w:rFonts w:eastAsia="MS Mincho"/>
              </w:rPr>
            </w:pPr>
            <w:r w:rsidRPr="008F5305">
              <w:rPr>
                <w:rFonts w:eastAsia="MS Mincho"/>
              </w:rPr>
              <w:t>2019 г.</w:t>
            </w:r>
          </w:p>
        </w:tc>
      </w:tr>
      <w:tr w:rsidR="00F10E57" w:rsidRPr="008F5305" w:rsidTr="00F10E57">
        <w:trPr>
          <w:cantSplit/>
          <w:trHeight w:val="155"/>
          <w:tblHeader/>
        </w:trPr>
        <w:tc>
          <w:tcPr>
            <w:tcW w:w="4849" w:type="dxa"/>
            <w:vMerge/>
          </w:tcPr>
          <w:p w:rsidR="00F10E57" w:rsidRPr="008F5305" w:rsidRDefault="00F10E57" w:rsidP="00341183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F10E57" w:rsidRPr="008F5305" w:rsidRDefault="00F10E57" w:rsidP="00341183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8F5305">
              <w:rPr>
                <w:rFonts w:eastAsia="Times New Roman"/>
                <w:color w:val="000000"/>
              </w:rPr>
              <w:t>число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F10E57" w:rsidRPr="008F5305" w:rsidRDefault="00F10E57" w:rsidP="00341183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8F5305">
              <w:rPr>
                <w:rFonts w:eastAsia="Times New Roman"/>
                <w:color w:val="000000"/>
              </w:rPr>
              <w:t>доля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F10E57" w:rsidRPr="008F5305" w:rsidRDefault="00F10E57" w:rsidP="00341183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8F5305">
              <w:rPr>
                <w:rFonts w:eastAsia="Times New Roman"/>
                <w:color w:val="000000"/>
              </w:rPr>
              <w:t>число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F10E57" w:rsidRPr="008F5305" w:rsidRDefault="00F10E57" w:rsidP="00341183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8F5305">
              <w:rPr>
                <w:rFonts w:eastAsia="Times New Roman"/>
                <w:color w:val="000000"/>
              </w:rPr>
              <w:t>доля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F10E57" w:rsidRPr="008F5305" w:rsidRDefault="00F10E57" w:rsidP="00341183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8F5305">
              <w:rPr>
                <w:rFonts w:eastAsia="Times New Roman"/>
                <w:color w:val="000000"/>
              </w:rPr>
              <w:t>число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10E57" w:rsidRPr="008F5305" w:rsidRDefault="00F10E57" w:rsidP="00341183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8F5305">
              <w:rPr>
                <w:rFonts w:eastAsia="Times New Roman"/>
                <w:color w:val="000000"/>
              </w:rPr>
              <w:t>доля</w:t>
            </w:r>
          </w:p>
        </w:tc>
      </w:tr>
      <w:tr w:rsidR="0030111F" w:rsidRPr="008F5305" w:rsidTr="00F10E57">
        <w:trPr>
          <w:cantSplit/>
          <w:trHeight w:val="349"/>
        </w:trPr>
        <w:tc>
          <w:tcPr>
            <w:tcW w:w="4849" w:type="dxa"/>
          </w:tcPr>
          <w:p w:rsidR="0030111F" w:rsidRPr="008F5305" w:rsidRDefault="0030111F" w:rsidP="00341183">
            <w:pPr>
              <w:spacing w:line="276" w:lineRule="auto"/>
              <w:contextualSpacing/>
              <w:jc w:val="both"/>
              <w:rPr>
                <w:rFonts w:eastAsia="MS Mincho"/>
              </w:rPr>
            </w:pPr>
            <w:r w:rsidRPr="008F5305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5,43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5,13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7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7,61</w:t>
            </w:r>
          </w:p>
        </w:tc>
      </w:tr>
      <w:tr w:rsidR="0030111F" w:rsidRPr="008F5305" w:rsidTr="005348D6">
        <w:trPr>
          <w:cantSplit/>
          <w:trHeight w:val="354"/>
        </w:trPr>
        <w:tc>
          <w:tcPr>
            <w:tcW w:w="4849" w:type="dxa"/>
          </w:tcPr>
          <w:p w:rsidR="0030111F" w:rsidRPr="008F5305" w:rsidRDefault="0030111F" w:rsidP="00341183">
            <w:pPr>
              <w:spacing w:line="276" w:lineRule="auto"/>
              <w:contextualSpacing/>
              <w:jc w:val="both"/>
              <w:rPr>
                <w:rFonts w:eastAsia="MS Mincho"/>
              </w:rPr>
            </w:pPr>
            <w:r w:rsidRPr="008F5305">
              <w:rPr>
                <w:rFonts w:eastAsia="MS Mincho"/>
              </w:rPr>
              <w:t>Средний тестовый балл</w:t>
            </w:r>
          </w:p>
        </w:tc>
        <w:tc>
          <w:tcPr>
            <w:tcW w:w="1673" w:type="dxa"/>
            <w:gridSpan w:val="2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57,18</w:t>
            </w:r>
          </w:p>
        </w:tc>
        <w:tc>
          <w:tcPr>
            <w:tcW w:w="1693" w:type="dxa"/>
            <w:gridSpan w:val="2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61,88</w:t>
            </w:r>
          </w:p>
        </w:tc>
        <w:tc>
          <w:tcPr>
            <w:tcW w:w="1761" w:type="dxa"/>
            <w:gridSpan w:val="2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57,88</w:t>
            </w:r>
          </w:p>
        </w:tc>
      </w:tr>
      <w:tr w:rsidR="0030111F" w:rsidRPr="008F5305" w:rsidTr="00F10E57">
        <w:trPr>
          <w:cantSplit/>
          <w:trHeight w:val="338"/>
        </w:trPr>
        <w:tc>
          <w:tcPr>
            <w:tcW w:w="4849" w:type="dxa"/>
          </w:tcPr>
          <w:p w:rsidR="0030111F" w:rsidRPr="008F5305" w:rsidRDefault="0030111F" w:rsidP="00341183">
            <w:pPr>
              <w:spacing w:line="276" w:lineRule="auto"/>
              <w:contextualSpacing/>
              <w:jc w:val="both"/>
              <w:rPr>
                <w:rFonts w:eastAsia="MS Mincho"/>
              </w:rPr>
            </w:pPr>
            <w:r w:rsidRPr="008F5305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4,35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8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10,26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6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6,52</w:t>
            </w:r>
          </w:p>
        </w:tc>
      </w:tr>
      <w:tr w:rsidR="0030111F" w:rsidRPr="008F5305" w:rsidTr="00F10E57">
        <w:trPr>
          <w:cantSplit/>
          <w:trHeight w:val="338"/>
        </w:trPr>
        <w:tc>
          <w:tcPr>
            <w:tcW w:w="4849" w:type="dxa"/>
          </w:tcPr>
          <w:p w:rsidR="0030111F" w:rsidRPr="008F5305" w:rsidRDefault="0030111F" w:rsidP="00341183">
            <w:pPr>
              <w:spacing w:line="276" w:lineRule="auto"/>
              <w:contextualSpacing/>
              <w:jc w:val="both"/>
              <w:rPr>
                <w:rFonts w:eastAsia="MS Mincho"/>
              </w:rPr>
            </w:pPr>
            <w:r w:rsidRPr="008F5305">
              <w:rPr>
                <w:rFonts w:eastAsia="MS Mincho"/>
              </w:rPr>
              <w:t>Получили 100 баллов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2,56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</w:tr>
    </w:tbl>
    <w:p w:rsidR="00D32332" w:rsidRPr="008F5305" w:rsidRDefault="00D32332" w:rsidP="00341183">
      <w:pPr>
        <w:tabs>
          <w:tab w:val="left" w:pos="709"/>
        </w:tabs>
        <w:spacing w:line="276" w:lineRule="auto"/>
        <w:jc w:val="both"/>
      </w:pPr>
    </w:p>
    <w:p w:rsidR="00D32332" w:rsidRPr="008F5305" w:rsidRDefault="00D32332" w:rsidP="00341183">
      <w:pPr>
        <w:spacing w:line="276" w:lineRule="auto"/>
        <w:ind w:left="567" w:hanging="567"/>
      </w:pPr>
      <w:r w:rsidRPr="008F5305">
        <w:t>3.3. Результаты по группам участников экзамена с различным уровнем подготовки:</w:t>
      </w:r>
    </w:p>
    <w:p w:rsidR="00D32332" w:rsidRPr="008F5305" w:rsidRDefault="00D32332" w:rsidP="00341183">
      <w:pPr>
        <w:tabs>
          <w:tab w:val="left" w:pos="709"/>
        </w:tabs>
        <w:spacing w:line="276" w:lineRule="auto"/>
        <w:jc w:val="both"/>
      </w:pPr>
    </w:p>
    <w:p w:rsidR="00D32332" w:rsidRPr="008F5305" w:rsidRDefault="00D32332" w:rsidP="00341183">
      <w:pPr>
        <w:pStyle w:val="a3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341183">
        <w:rPr>
          <w:b w:val="0"/>
          <w:i/>
          <w:color w:val="auto"/>
          <w:sz w:val="24"/>
          <w:szCs w:val="24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D32332" w:rsidRPr="008F5305" w:rsidTr="005348D6">
        <w:trPr>
          <w:cantSplit/>
          <w:trHeight w:val="1058"/>
          <w:tblHeader/>
        </w:trPr>
        <w:tc>
          <w:tcPr>
            <w:tcW w:w="2836" w:type="dxa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1808" w:type="dxa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30111F" w:rsidRPr="008F5305" w:rsidTr="005348D6">
        <w:trPr>
          <w:cantSplit/>
        </w:trPr>
        <w:tc>
          <w:tcPr>
            <w:tcW w:w="2836" w:type="dxa"/>
            <w:vAlign w:val="center"/>
          </w:tcPr>
          <w:p w:rsidR="0030111F" w:rsidRPr="008F5305" w:rsidRDefault="0030111F" w:rsidP="0034118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8F5305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6,52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1,09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808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1,09</w:t>
            </w:r>
          </w:p>
        </w:tc>
      </w:tr>
      <w:tr w:rsidR="0030111F" w:rsidRPr="008F5305" w:rsidTr="005348D6">
        <w:trPr>
          <w:cantSplit/>
        </w:trPr>
        <w:tc>
          <w:tcPr>
            <w:tcW w:w="2836" w:type="dxa"/>
            <w:vAlign w:val="center"/>
          </w:tcPr>
          <w:p w:rsidR="0030111F" w:rsidRPr="008F5305" w:rsidRDefault="0030111F" w:rsidP="0034118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8F5305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44,57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1,09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808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</w:tr>
      <w:tr w:rsidR="0030111F" w:rsidRPr="008F5305" w:rsidTr="005348D6">
        <w:trPr>
          <w:cantSplit/>
        </w:trPr>
        <w:tc>
          <w:tcPr>
            <w:tcW w:w="2836" w:type="dxa"/>
            <w:vAlign w:val="center"/>
          </w:tcPr>
          <w:p w:rsidR="0030111F" w:rsidRPr="008F5305" w:rsidRDefault="0030111F" w:rsidP="0034118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8F5305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31,52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8,70</w:t>
            </w:r>
          </w:p>
        </w:tc>
        <w:tc>
          <w:tcPr>
            <w:tcW w:w="1808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</w:tr>
      <w:tr w:rsidR="0030111F" w:rsidRPr="008F5305" w:rsidTr="005348D6">
        <w:trPr>
          <w:cantSplit/>
        </w:trPr>
        <w:tc>
          <w:tcPr>
            <w:tcW w:w="2836" w:type="dxa"/>
            <w:vAlign w:val="center"/>
          </w:tcPr>
          <w:p w:rsidR="0030111F" w:rsidRPr="008F5305" w:rsidRDefault="0030111F" w:rsidP="0034118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8F5305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6,52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808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</w:tr>
      <w:tr w:rsidR="0030111F" w:rsidRPr="008F5305" w:rsidTr="005348D6">
        <w:trPr>
          <w:cantSplit/>
        </w:trPr>
        <w:tc>
          <w:tcPr>
            <w:tcW w:w="2836" w:type="dxa"/>
            <w:vAlign w:val="center"/>
          </w:tcPr>
          <w:p w:rsidR="0030111F" w:rsidRPr="008F5305" w:rsidRDefault="0030111F" w:rsidP="0034118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  <w:tc>
          <w:tcPr>
            <w:tcW w:w="1807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  <w:tc>
          <w:tcPr>
            <w:tcW w:w="1808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</w:tbl>
    <w:p w:rsidR="00D32332" w:rsidRPr="008F5305" w:rsidRDefault="00D32332" w:rsidP="00341183">
      <w:pPr>
        <w:pStyle w:val="a3"/>
        <w:spacing w:after="0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332" w:rsidRPr="008F5305" w:rsidRDefault="00D32332" w:rsidP="00341183">
      <w:pPr>
        <w:pStyle w:val="a3"/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341183">
        <w:rPr>
          <w:b w:val="0"/>
          <w:i/>
          <w:color w:val="auto"/>
          <w:sz w:val="24"/>
          <w:szCs w:val="24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53"/>
        <w:gridCol w:w="1453"/>
        <w:gridCol w:w="1453"/>
        <w:gridCol w:w="1453"/>
        <w:gridCol w:w="1559"/>
      </w:tblGrid>
      <w:tr w:rsidR="00D32332" w:rsidRPr="008F5305" w:rsidTr="005348D6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8F5305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D32332" w:rsidRPr="008F5305" w:rsidTr="005348D6">
        <w:trPr>
          <w:cantSplit/>
          <w:tblHeader/>
        </w:trPr>
        <w:tc>
          <w:tcPr>
            <w:tcW w:w="2694" w:type="dxa"/>
            <w:vMerge/>
            <w:vAlign w:val="center"/>
          </w:tcPr>
          <w:p w:rsidR="00D32332" w:rsidRPr="008F5305" w:rsidRDefault="00D32332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D32332" w:rsidRPr="008F5305" w:rsidRDefault="00D32332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11F" w:rsidRPr="008F5305" w:rsidTr="00BE6FF9">
        <w:trPr>
          <w:cantSplit/>
          <w:tblHeader/>
        </w:trPr>
        <w:tc>
          <w:tcPr>
            <w:tcW w:w="2694" w:type="dxa"/>
            <w:vAlign w:val="center"/>
          </w:tcPr>
          <w:p w:rsidR="0030111F" w:rsidRPr="008F5305" w:rsidRDefault="0030111F" w:rsidP="00341183">
            <w:pPr>
              <w:spacing w:line="276" w:lineRule="auto"/>
              <w:rPr>
                <w:color w:val="000000"/>
              </w:rPr>
            </w:pPr>
            <w:r w:rsidRPr="008F5305">
              <w:rPr>
                <w:color w:val="000000"/>
              </w:rPr>
              <w:t>ВСОШ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30111F" w:rsidRPr="008F5305" w:rsidTr="00BE6FF9">
        <w:trPr>
          <w:cantSplit/>
          <w:tblHeader/>
        </w:trPr>
        <w:tc>
          <w:tcPr>
            <w:tcW w:w="2694" w:type="dxa"/>
            <w:vAlign w:val="center"/>
          </w:tcPr>
          <w:p w:rsidR="0030111F" w:rsidRPr="008F5305" w:rsidRDefault="0030111F" w:rsidP="00341183">
            <w:pPr>
              <w:spacing w:line="276" w:lineRule="auto"/>
              <w:rPr>
                <w:color w:val="000000"/>
              </w:rPr>
            </w:pPr>
            <w:r w:rsidRPr="008F5305">
              <w:rPr>
                <w:color w:val="000000"/>
              </w:rPr>
              <w:t>Гимназии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5,88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35,29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47,06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11,76</w:t>
            </w:r>
          </w:p>
        </w:tc>
        <w:tc>
          <w:tcPr>
            <w:tcW w:w="155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30111F" w:rsidRPr="008F5305" w:rsidTr="00BE6FF9">
        <w:trPr>
          <w:cantSplit/>
          <w:tblHeader/>
        </w:trPr>
        <w:tc>
          <w:tcPr>
            <w:tcW w:w="2694" w:type="dxa"/>
            <w:vAlign w:val="center"/>
          </w:tcPr>
          <w:p w:rsidR="0030111F" w:rsidRPr="008F5305" w:rsidRDefault="0030111F" w:rsidP="00341183">
            <w:pPr>
              <w:spacing w:line="276" w:lineRule="auto"/>
              <w:rPr>
                <w:color w:val="000000"/>
              </w:rPr>
            </w:pPr>
            <w:r w:rsidRPr="008F5305">
              <w:rPr>
                <w:color w:val="000000"/>
              </w:rPr>
              <w:t>Иные (частные и федеральные ОО)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30111F" w:rsidRPr="008F5305" w:rsidTr="00BE6FF9">
        <w:trPr>
          <w:cantSplit/>
          <w:tblHeader/>
        </w:trPr>
        <w:tc>
          <w:tcPr>
            <w:tcW w:w="2694" w:type="dxa"/>
            <w:vAlign w:val="center"/>
          </w:tcPr>
          <w:p w:rsidR="0030111F" w:rsidRPr="008F5305" w:rsidRDefault="0030111F" w:rsidP="00341183">
            <w:pPr>
              <w:spacing w:line="276" w:lineRule="auto"/>
              <w:rPr>
                <w:color w:val="000000"/>
              </w:rPr>
            </w:pPr>
            <w:r w:rsidRPr="008F5305">
              <w:rPr>
                <w:color w:val="000000"/>
              </w:rPr>
              <w:lastRenderedPageBreak/>
              <w:t>Лицеи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40,00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40,00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20,00</w:t>
            </w:r>
          </w:p>
        </w:tc>
        <w:tc>
          <w:tcPr>
            <w:tcW w:w="155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30111F" w:rsidRPr="008F5305" w:rsidTr="00BE6FF9">
        <w:trPr>
          <w:cantSplit/>
          <w:tblHeader/>
        </w:trPr>
        <w:tc>
          <w:tcPr>
            <w:tcW w:w="2694" w:type="dxa"/>
            <w:vAlign w:val="center"/>
          </w:tcPr>
          <w:p w:rsidR="0030111F" w:rsidRPr="008F5305" w:rsidRDefault="0030111F" w:rsidP="00341183">
            <w:pPr>
              <w:spacing w:line="276" w:lineRule="auto"/>
              <w:rPr>
                <w:color w:val="000000"/>
              </w:rPr>
            </w:pPr>
            <w:r w:rsidRPr="008F5305">
              <w:rPr>
                <w:color w:val="000000"/>
              </w:rPr>
              <w:t>СОШ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9,76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60,98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26,83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2,44</w:t>
            </w:r>
          </w:p>
        </w:tc>
        <w:tc>
          <w:tcPr>
            <w:tcW w:w="155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30111F" w:rsidRPr="008F5305" w:rsidTr="00BE6FF9">
        <w:trPr>
          <w:cantSplit/>
          <w:tblHeader/>
        </w:trPr>
        <w:tc>
          <w:tcPr>
            <w:tcW w:w="2694" w:type="dxa"/>
            <w:vAlign w:val="center"/>
          </w:tcPr>
          <w:p w:rsidR="0030111F" w:rsidRPr="008F5305" w:rsidRDefault="0030111F" w:rsidP="00341183">
            <w:pPr>
              <w:spacing w:line="276" w:lineRule="auto"/>
              <w:rPr>
                <w:color w:val="000000"/>
              </w:rPr>
            </w:pPr>
            <w:r w:rsidRPr="008F5305">
              <w:rPr>
                <w:color w:val="000000"/>
              </w:rPr>
              <w:t>СОШ с углубленным изучением отдельных предметов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7,14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42,86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42,86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7,14</w:t>
            </w:r>
          </w:p>
        </w:tc>
        <w:tc>
          <w:tcPr>
            <w:tcW w:w="1559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</w:tbl>
    <w:p w:rsidR="00AE6A2F" w:rsidRPr="008F5305" w:rsidRDefault="00AE6A2F" w:rsidP="00341183">
      <w:pPr>
        <w:pStyle w:val="a3"/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332" w:rsidRPr="008F5305" w:rsidRDefault="00D32332" w:rsidP="00341183">
      <w:pPr>
        <w:pStyle w:val="a3"/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341183">
        <w:rPr>
          <w:b w:val="0"/>
          <w:i/>
          <w:color w:val="auto"/>
          <w:sz w:val="24"/>
          <w:szCs w:val="24"/>
        </w:rPr>
        <w:t>12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52"/>
        <w:gridCol w:w="1453"/>
        <w:gridCol w:w="1452"/>
        <w:gridCol w:w="1453"/>
        <w:gridCol w:w="1561"/>
      </w:tblGrid>
      <w:tr w:rsidR="00D32332" w:rsidRPr="008F5305" w:rsidTr="00BE6FF9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810" w:type="dxa"/>
            <w:gridSpan w:val="4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</w:tr>
      <w:tr w:rsidR="00D32332" w:rsidRPr="008F5305" w:rsidTr="00BE6FF9">
        <w:trPr>
          <w:cantSplit/>
          <w:tblHeader/>
        </w:trPr>
        <w:tc>
          <w:tcPr>
            <w:tcW w:w="425" w:type="dxa"/>
            <w:vMerge/>
          </w:tcPr>
          <w:p w:rsidR="00D32332" w:rsidRPr="008F5305" w:rsidRDefault="00D32332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D32332" w:rsidRPr="008F5305" w:rsidRDefault="00D32332" w:rsidP="0034118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от минималь-ного балла до 60 баллов</w:t>
            </w:r>
          </w:p>
        </w:tc>
        <w:tc>
          <w:tcPr>
            <w:tcW w:w="1452" w:type="dxa"/>
            <w:vAlign w:val="center"/>
          </w:tcPr>
          <w:p w:rsidR="00D32332" w:rsidRPr="008F5305" w:rsidRDefault="00D32332" w:rsidP="00341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D32332" w:rsidRPr="008F5305" w:rsidRDefault="00D32332" w:rsidP="008227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 xml:space="preserve">от 81 до </w:t>
            </w:r>
            <w:r w:rsidR="00822772">
              <w:rPr>
                <w:rFonts w:ascii="Times New Roman" w:hAnsi="Times New Roman"/>
                <w:sz w:val="24"/>
                <w:szCs w:val="24"/>
              </w:rPr>
              <w:t>99</w:t>
            </w:r>
            <w:r w:rsidRPr="008F530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61" w:type="dxa"/>
            <w:vMerge/>
          </w:tcPr>
          <w:p w:rsidR="00D32332" w:rsidRPr="008F5305" w:rsidRDefault="00D32332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554F" w:rsidRPr="008F5305" w:rsidTr="005A2E94">
        <w:trPr>
          <w:cantSplit/>
          <w:trHeight w:val="581"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755609" w:rsidRPr="008F5305" w:rsidRDefault="0000554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г. Мурманск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3,13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46,88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37,50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12,50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00554F" w:rsidRPr="008F5305" w:rsidTr="004053A8">
        <w:trPr>
          <w:cantSplit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0554F" w:rsidRPr="008F5305" w:rsidRDefault="0000554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г. Апатиты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66,67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33,33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00554F" w:rsidRPr="008F5305" w:rsidTr="004053A8">
        <w:trPr>
          <w:cantSplit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0554F" w:rsidRPr="008F5305" w:rsidRDefault="0000554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Кандалакшский район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2" w:type="dxa"/>
            <w:vAlign w:val="center"/>
          </w:tcPr>
          <w:p w:rsidR="0000554F" w:rsidRPr="008F5305" w:rsidRDefault="00755609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00554F" w:rsidRPr="008F5305" w:rsidTr="004053A8">
        <w:trPr>
          <w:cantSplit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0554F" w:rsidRPr="008F5305" w:rsidRDefault="0000554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г. Кировск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755609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100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00554F" w:rsidRPr="008F5305" w:rsidTr="004053A8">
        <w:trPr>
          <w:cantSplit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0554F" w:rsidRPr="008F5305" w:rsidRDefault="0000554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г. Мончегорск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57,14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28,57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14,29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00554F" w:rsidRPr="008F5305" w:rsidTr="004053A8">
        <w:trPr>
          <w:cantSplit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0554F" w:rsidRPr="008F5305" w:rsidRDefault="0000554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г. Оленегорск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25,00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25,00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00554F" w:rsidRPr="008F5305" w:rsidTr="004053A8">
        <w:trPr>
          <w:cantSplit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0554F" w:rsidRPr="008F5305" w:rsidRDefault="0000554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Ковдорский район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41,67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50,00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8,33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00554F" w:rsidRPr="008F5305" w:rsidTr="004053A8">
        <w:trPr>
          <w:cantSplit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0554F" w:rsidRPr="008F5305" w:rsidRDefault="0000554F" w:rsidP="00341183">
            <w:pPr>
              <w:spacing w:line="276" w:lineRule="auto"/>
              <w:ind w:left="-57" w:right="-113"/>
              <w:rPr>
                <w:color w:val="000000"/>
              </w:rPr>
            </w:pPr>
            <w:r w:rsidRPr="008F5305">
              <w:rPr>
                <w:color w:val="000000"/>
              </w:rPr>
              <w:t>Кольский район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33,33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66,67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00554F" w:rsidRPr="008F5305" w:rsidTr="004053A8">
        <w:trPr>
          <w:cantSplit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0554F" w:rsidRPr="008F5305" w:rsidRDefault="0000554F" w:rsidP="00341183">
            <w:pPr>
              <w:spacing w:line="276" w:lineRule="auto"/>
              <w:ind w:left="-57" w:right="-113"/>
            </w:pPr>
            <w:r w:rsidRPr="008F5305">
              <w:t>Ловозерский район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755609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100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00554F" w:rsidRPr="008F5305" w:rsidTr="004053A8">
        <w:trPr>
          <w:cantSplit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0554F" w:rsidRPr="008F5305" w:rsidRDefault="0000554F" w:rsidP="00341183">
            <w:pPr>
              <w:spacing w:line="276" w:lineRule="auto"/>
              <w:ind w:left="-57" w:right="-113"/>
            </w:pPr>
            <w:r w:rsidRPr="008F5305">
              <w:t>Печенгский район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2" w:type="dxa"/>
            <w:vAlign w:val="center"/>
          </w:tcPr>
          <w:p w:rsidR="0000554F" w:rsidRPr="008F5305" w:rsidRDefault="00755609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00554F" w:rsidRPr="008F5305" w:rsidTr="004053A8">
        <w:trPr>
          <w:cantSplit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0554F" w:rsidRPr="008F5305" w:rsidRDefault="0000554F" w:rsidP="00341183">
            <w:pPr>
              <w:spacing w:line="276" w:lineRule="auto"/>
              <w:ind w:left="-57" w:right="-113"/>
            </w:pPr>
            <w:r w:rsidRPr="008F5305">
              <w:t>Терский район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755609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100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30111F" w:rsidRPr="008F5305" w:rsidTr="0000554F">
        <w:trPr>
          <w:cantSplit/>
        </w:trPr>
        <w:tc>
          <w:tcPr>
            <w:tcW w:w="425" w:type="dxa"/>
            <w:vAlign w:val="center"/>
          </w:tcPr>
          <w:p w:rsidR="0030111F" w:rsidRPr="008F5305" w:rsidRDefault="0030111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0111F" w:rsidRPr="008F5305" w:rsidRDefault="0000554F" w:rsidP="00341183">
            <w:pPr>
              <w:spacing w:line="276" w:lineRule="auto"/>
              <w:rPr>
                <w:color w:val="000000"/>
              </w:rPr>
            </w:pPr>
            <w:r w:rsidRPr="008F5305">
              <w:t>ЗАТО г. Заозерск</w:t>
            </w:r>
          </w:p>
        </w:tc>
        <w:tc>
          <w:tcPr>
            <w:tcW w:w="1452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50,00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30111F" w:rsidRPr="008F5305" w:rsidRDefault="0030111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00554F" w:rsidRPr="008F5305" w:rsidTr="0000554F">
        <w:trPr>
          <w:cantSplit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0554F" w:rsidRPr="008F5305" w:rsidRDefault="0000554F" w:rsidP="00341183">
            <w:pPr>
              <w:spacing w:line="276" w:lineRule="auto"/>
              <w:ind w:left="-57" w:right="-113"/>
            </w:pPr>
            <w:r w:rsidRPr="008F5305">
              <w:t>ЗАТО г. Североморск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66,67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33,33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  <w:tr w:rsidR="0000554F" w:rsidRPr="008F5305" w:rsidTr="0000554F">
        <w:trPr>
          <w:cantSplit/>
        </w:trPr>
        <w:tc>
          <w:tcPr>
            <w:tcW w:w="425" w:type="dxa"/>
            <w:vAlign w:val="center"/>
          </w:tcPr>
          <w:p w:rsidR="0000554F" w:rsidRPr="008F5305" w:rsidRDefault="0000554F" w:rsidP="00341183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0554F" w:rsidRPr="008F5305" w:rsidRDefault="0000554F" w:rsidP="00341183">
            <w:pPr>
              <w:spacing w:line="276" w:lineRule="auto"/>
              <w:ind w:left="-57" w:right="-113"/>
            </w:pPr>
            <w:r w:rsidRPr="008F5305">
              <w:t>ЗАТО Александровск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66,67</w:t>
            </w:r>
          </w:p>
        </w:tc>
        <w:tc>
          <w:tcPr>
            <w:tcW w:w="1452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33,33</w:t>
            </w:r>
          </w:p>
        </w:tc>
        <w:tc>
          <w:tcPr>
            <w:tcW w:w="1453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0554F" w:rsidRPr="008F5305" w:rsidRDefault="0000554F" w:rsidP="00341183">
            <w:pPr>
              <w:spacing w:line="276" w:lineRule="auto"/>
              <w:jc w:val="center"/>
              <w:rPr>
                <w:color w:val="000000"/>
              </w:rPr>
            </w:pPr>
            <w:r w:rsidRPr="008F5305">
              <w:rPr>
                <w:color w:val="000000"/>
              </w:rPr>
              <w:t>0</w:t>
            </w:r>
          </w:p>
        </w:tc>
      </w:tr>
    </w:tbl>
    <w:p w:rsidR="00D32332" w:rsidRPr="008F5305" w:rsidRDefault="00D32332" w:rsidP="00341183">
      <w:pPr>
        <w:spacing w:line="276" w:lineRule="auto"/>
        <w:jc w:val="both"/>
      </w:pPr>
    </w:p>
    <w:p w:rsidR="00D32332" w:rsidRPr="008F5305" w:rsidRDefault="00D32332" w:rsidP="00341183">
      <w:pPr>
        <w:spacing w:line="276" w:lineRule="auto"/>
        <w:ind w:left="-426" w:firstLine="426"/>
        <w:jc w:val="both"/>
        <w:rPr>
          <w:b/>
        </w:rPr>
      </w:pPr>
      <w:r w:rsidRPr="008F5305">
        <w:t xml:space="preserve">3.4. Выделение перечня ОО, продемонстрировавших </w:t>
      </w:r>
      <w:r w:rsidRPr="008F5305">
        <w:rPr>
          <w:u w:val="single"/>
        </w:rPr>
        <w:t>наиболее высокие результаты ЕГЭ</w:t>
      </w:r>
      <w:r w:rsidRPr="008F5305">
        <w:t xml:space="preserve"> по предмету: выбирается от 5 до 15</w:t>
      </w:r>
      <w:r w:rsidR="00754BD8">
        <w:t xml:space="preserve"> </w:t>
      </w:r>
      <w:r w:rsidRPr="008F5305">
        <w:t xml:space="preserve">% от общего числа ОО в субъекте РФ, в которых </w:t>
      </w:r>
    </w:p>
    <w:p w:rsidR="00D32332" w:rsidRPr="008F5305" w:rsidRDefault="00D32332" w:rsidP="00341183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F5305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8F53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баллов, 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8F53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 w:rsidRPr="008F53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32332" w:rsidRPr="008F5305" w:rsidRDefault="00D32332" w:rsidP="00341183">
      <w:pPr>
        <w:pStyle w:val="a3"/>
        <w:spacing w:after="0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F53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  </w:t>
      </w:r>
      <w:r w:rsidRPr="008F5305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D32332" w:rsidRPr="008F5305" w:rsidRDefault="00D32332" w:rsidP="00341183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305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8F53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5305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8F53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D32332" w:rsidRPr="008F5305" w:rsidRDefault="00D32332" w:rsidP="00341183">
      <w:pPr>
        <w:pStyle w:val="a3"/>
        <w:spacing w:after="0"/>
        <w:ind w:left="-426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3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не менее 10 </w:t>
      </w:r>
      <w:r w:rsidRPr="00531E42"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</w:t>
      </w:r>
      <w:r w:rsidRPr="008F53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ОО. </w:t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754BD8">
        <w:rPr>
          <w:b w:val="0"/>
          <w:i/>
          <w:color w:val="auto"/>
          <w:sz w:val="24"/>
          <w:szCs w:val="24"/>
        </w:rPr>
        <w:t>13</w:t>
      </w:r>
    </w:p>
    <w:tbl>
      <w:tblPr>
        <w:tblStyle w:val="a7"/>
        <w:tblW w:w="10094" w:type="dxa"/>
        <w:tblInd w:w="-318" w:type="dxa"/>
        <w:tblLook w:val="04A0" w:firstRow="1" w:lastRow="0" w:firstColumn="1" w:lastColumn="0" w:noHBand="0" w:noVBand="1"/>
      </w:tblPr>
      <w:tblGrid>
        <w:gridCol w:w="568"/>
        <w:gridCol w:w="4565"/>
        <w:gridCol w:w="1559"/>
        <w:gridCol w:w="1559"/>
        <w:gridCol w:w="1843"/>
      </w:tblGrid>
      <w:tr w:rsidR="00D32332" w:rsidRPr="008F5305" w:rsidTr="00D84807">
        <w:trPr>
          <w:cantSplit/>
          <w:tblHeader/>
        </w:trPr>
        <w:tc>
          <w:tcPr>
            <w:tcW w:w="568" w:type="dxa"/>
            <w:vAlign w:val="center"/>
          </w:tcPr>
          <w:p w:rsidR="00D32332" w:rsidRPr="008F5305" w:rsidRDefault="00D32332" w:rsidP="00754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5" w:type="dxa"/>
            <w:vAlign w:val="center"/>
          </w:tcPr>
          <w:p w:rsidR="00D32332" w:rsidRPr="008F5305" w:rsidRDefault="00D32332" w:rsidP="00754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8F5305">
              <w:rPr>
                <w:sz w:val="24"/>
                <w:szCs w:val="24"/>
              </w:rPr>
              <w:t xml:space="preserve"> </w:t>
            </w: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59" w:type="dxa"/>
            <w:vAlign w:val="center"/>
          </w:tcPr>
          <w:p w:rsidR="00D32332" w:rsidRPr="008F5305" w:rsidRDefault="00D32332" w:rsidP="00754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1559" w:type="dxa"/>
            <w:vAlign w:val="center"/>
          </w:tcPr>
          <w:p w:rsidR="00D32332" w:rsidRPr="008F5305" w:rsidRDefault="00D32332" w:rsidP="00754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1843" w:type="dxa"/>
            <w:vAlign w:val="center"/>
          </w:tcPr>
          <w:p w:rsidR="00D32332" w:rsidRPr="008F5305" w:rsidRDefault="00D32332" w:rsidP="00754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D32332" w:rsidRPr="008F5305" w:rsidRDefault="00D32332" w:rsidP="00754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DB080C" w:rsidRPr="008F5305" w:rsidTr="00D84807">
        <w:trPr>
          <w:cantSplit/>
          <w:trHeight w:val="224"/>
        </w:trPr>
        <w:tc>
          <w:tcPr>
            <w:tcW w:w="568" w:type="dxa"/>
            <w:vAlign w:val="center"/>
          </w:tcPr>
          <w:p w:rsidR="00DB080C" w:rsidRPr="008F5305" w:rsidRDefault="00DB080C" w:rsidP="00DB08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65" w:type="dxa"/>
            <w:vAlign w:val="center"/>
          </w:tcPr>
          <w:p w:rsidR="00DB080C" w:rsidRDefault="00DB080C" w:rsidP="00DB080C">
            <w:pPr>
              <w:rPr>
                <w:color w:val="000000"/>
              </w:rPr>
            </w:pPr>
            <w:r>
              <w:rPr>
                <w:color w:val="000000"/>
              </w:rPr>
              <w:t>МБОУ МАЛ, г. Мурманск</w:t>
            </w:r>
          </w:p>
        </w:tc>
        <w:tc>
          <w:tcPr>
            <w:tcW w:w="1559" w:type="dxa"/>
            <w:vAlign w:val="center"/>
          </w:tcPr>
          <w:p w:rsidR="00DB080C" w:rsidRDefault="00DB080C" w:rsidP="00DB0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559" w:type="dxa"/>
            <w:vAlign w:val="center"/>
          </w:tcPr>
          <w:p w:rsidR="00DB080C" w:rsidRDefault="00DB080C" w:rsidP="00DB0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  <w:tc>
          <w:tcPr>
            <w:tcW w:w="1843" w:type="dxa"/>
            <w:vAlign w:val="center"/>
          </w:tcPr>
          <w:p w:rsidR="00DB080C" w:rsidRDefault="00DB080C" w:rsidP="00DB0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080C" w:rsidRPr="008F5305" w:rsidTr="00D84807">
        <w:trPr>
          <w:cantSplit/>
        </w:trPr>
        <w:tc>
          <w:tcPr>
            <w:tcW w:w="568" w:type="dxa"/>
            <w:vAlign w:val="center"/>
          </w:tcPr>
          <w:p w:rsidR="00DB080C" w:rsidRPr="008F5305" w:rsidRDefault="00DB080C" w:rsidP="00DB08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5" w:type="dxa"/>
            <w:vAlign w:val="center"/>
          </w:tcPr>
          <w:p w:rsidR="00DB080C" w:rsidRDefault="00DB080C" w:rsidP="00DB080C">
            <w:pPr>
              <w:rPr>
                <w:color w:val="000000"/>
              </w:rPr>
            </w:pPr>
            <w:r>
              <w:rPr>
                <w:color w:val="000000"/>
              </w:rPr>
              <w:t>МБОУ СОШ № 1, Ковдорский район</w:t>
            </w:r>
          </w:p>
        </w:tc>
        <w:tc>
          <w:tcPr>
            <w:tcW w:w="1559" w:type="dxa"/>
            <w:vAlign w:val="center"/>
          </w:tcPr>
          <w:p w:rsidR="00DB080C" w:rsidRDefault="00DB080C" w:rsidP="00DB0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  <w:tc>
          <w:tcPr>
            <w:tcW w:w="1559" w:type="dxa"/>
            <w:vAlign w:val="center"/>
          </w:tcPr>
          <w:p w:rsidR="00DB080C" w:rsidRDefault="00DB080C" w:rsidP="00DB0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43" w:type="dxa"/>
            <w:vAlign w:val="center"/>
          </w:tcPr>
          <w:p w:rsidR="00DB080C" w:rsidRDefault="00DB080C" w:rsidP="00DB0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32332" w:rsidRPr="008F5305" w:rsidRDefault="00D32332" w:rsidP="00341183">
      <w:pPr>
        <w:pStyle w:val="a3"/>
        <w:spacing w:after="0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D32332" w:rsidRPr="008F5305" w:rsidRDefault="00D32332" w:rsidP="00341183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3.5.  Выделение перечня ОО, продемонстрировавших </w:t>
      </w:r>
      <w:r w:rsidRPr="008F53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выбирается от 5 до15</w:t>
      </w:r>
      <w:r w:rsidR="00754B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общего числа ОО в субъекте РФ, в  которых </w:t>
      </w:r>
    </w:p>
    <w:p w:rsidR="00D32332" w:rsidRPr="008F5305" w:rsidRDefault="00D32332" w:rsidP="00341183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305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8F5305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8F53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D32332" w:rsidRPr="008F5305" w:rsidRDefault="00D32332" w:rsidP="00341183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305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8F5305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8F53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D32332" w:rsidRPr="008F5305" w:rsidRDefault="00D32332" w:rsidP="00341183">
      <w:pPr>
        <w:pStyle w:val="a3"/>
        <w:spacing w:after="0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F53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не менее 10 </w:t>
      </w:r>
      <w:r w:rsidRPr="00531E42"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</w:t>
      </w:r>
      <w:r w:rsidRPr="008F53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ОО. </w:t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754BD8">
        <w:rPr>
          <w:b w:val="0"/>
          <w:i/>
          <w:color w:val="auto"/>
          <w:sz w:val="24"/>
          <w:szCs w:val="24"/>
        </w:rPr>
        <w:t>14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90"/>
        <w:gridCol w:w="1510"/>
        <w:gridCol w:w="1500"/>
        <w:gridCol w:w="1668"/>
      </w:tblGrid>
      <w:tr w:rsidR="00D32332" w:rsidRPr="008F5305" w:rsidTr="00D84807">
        <w:trPr>
          <w:cantSplit/>
          <w:tblHeader/>
        </w:trPr>
        <w:tc>
          <w:tcPr>
            <w:tcW w:w="568" w:type="dxa"/>
            <w:vAlign w:val="center"/>
          </w:tcPr>
          <w:p w:rsidR="00D32332" w:rsidRPr="008F5305" w:rsidRDefault="00D32332" w:rsidP="00754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0" w:type="dxa"/>
            <w:vAlign w:val="center"/>
          </w:tcPr>
          <w:p w:rsidR="00D32332" w:rsidRPr="008F5305" w:rsidRDefault="00D32332" w:rsidP="00754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510" w:type="dxa"/>
            <w:vAlign w:val="center"/>
          </w:tcPr>
          <w:p w:rsidR="00D32332" w:rsidRPr="008F5305" w:rsidRDefault="00D32332" w:rsidP="00754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D32332" w:rsidRPr="008F5305" w:rsidRDefault="00D32332" w:rsidP="00754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1500" w:type="dxa"/>
            <w:vAlign w:val="center"/>
          </w:tcPr>
          <w:p w:rsidR="00D32332" w:rsidRPr="008F5305" w:rsidRDefault="00D32332" w:rsidP="00754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1668" w:type="dxa"/>
            <w:vAlign w:val="center"/>
          </w:tcPr>
          <w:p w:rsidR="00D32332" w:rsidRPr="008F5305" w:rsidRDefault="00D32332" w:rsidP="00754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F5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DB080C" w:rsidRPr="008F5305" w:rsidTr="00D84807">
        <w:trPr>
          <w:cantSplit/>
        </w:trPr>
        <w:tc>
          <w:tcPr>
            <w:tcW w:w="568" w:type="dxa"/>
            <w:vAlign w:val="bottom"/>
          </w:tcPr>
          <w:p w:rsidR="00DB080C" w:rsidRPr="00DC2B00" w:rsidRDefault="00DB080C" w:rsidP="00DB080C">
            <w:pPr>
              <w:spacing w:line="276" w:lineRule="auto"/>
              <w:jc w:val="center"/>
              <w:rPr>
                <w:color w:val="000000"/>
              </w:rPr>
            </w:pPr>
            <w:r w:rsidRPr="00DC2B00">
              <w:rPr>
                <w:color w:val="000000"/>
              </w:rPr>
              <w:t>1</w:t>
            </w:r>
          </w:p>
        </w:tc>
        <w:tc>
          <w:tcPr>
            <w:tcW w:w="4990" w:type="dxa"/>
            <w:vAlign w:val="center"/>
          </w:tcPr>
          <w:p w:rsidR="00DB080C" w:rsidRDefault="00DB080C" w:rsidP="00DB080C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СОШ № 49</w:t>
            </w:r>
          </w:p>
        </w:tc>
        <w:tc>
          <w:tcPr>
            <w:tcW w:w="1510" w:type="dxa"/>
            <w:vAlign w:val="center"/>
          </w:tcPr>
          <w:p w:rsidR="00DB080C" w:rsidRDefault="00DB080C" w:rsidP="00DB0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0" w:type="dxa"/>
            <w:vAlign w:val="center"/>
          </w:tcPr>
          <w:p w:rsidR="00DB080C" w:rsidRDefault="00DB080C" w:rsidP="00DB0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12,50</w:t>
            </w:r>
          </w:p>
        </w:tc>
        <w:tc>
          <w:tcPr>
            <w:tcW w:w="1668" w:type="dxa"/>
            <w:vAlign w:val="center"/>
          </w:tcPr>
          <w:p w:rsidR="00DB080C" w:rsidRDefault="00DB080C" w:rsidP="00DB0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080C" w:rsidRPr="008F5305" w:rsidTr="00D84807">
        <w:trPr>
          <w:cantSplit/>
        </w:trPr>
        <w:tc>
          <w:tcPr>
            <w:tcW w:w="568" w:type="dxa"/>
            <w:vAlign w:val="bottom"/>
          </w:tcPr>
          <w:p w:rsidR="00DB080C" w:rsidRPr="00DC2B00" w:rsidRDefault="00DB080C" w:rsidP="00DB080C">
            <w:pPr>
              <w:spacing w:line="276" w:lineRule="auto"/>
              <w:jc w:val="center"/>
              <w:rPr>
                <w:color w:val="000000"/>
              </w:rPr>
            </w:pPr>
            <w:r w:rsidRPr="00DC2B00">
              <w:rPr>
                <w:color w:val="000000"/>
              </w:rPr>
              <w:t>2</w:t>
            </w:r>
          </w:p>
        </w:tc>
        <w:tc>
          <w:tcPr>
            <w:tcW w:w="4990" w:type="dxa"/>
            <w:vAlign w:val="center"/>
          </w:tcPr>
          <w:p w:rsidR="00DB080C" w:rsidRDefault="00DB080C" w:rsidP="00DB080C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"Гимназия № 7"</w:t>
            </w:r>
          </w:p>
        </w:tc>
        <w:tc>
          <w:tcPr>
            <w:tcW w:w="1510" w:type="dxa"/>
            <w:vAlign w:val="center"/>
          </w:tcPr>
          <w:p w:rsidR="00DB080C" w:rsidRDefault="00DB080C" w:rsidP="00DB0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00" w:type="dxa"/>
            <w:vAlign w:val="center"/>
          </w:tcPr>
          <w:p w:rsidR="00DB080C" w:rsidRDefault="00DB080C" w:rsidP="00DB0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668" w:type="dxa"/>
            <w:vAlign w:val="center"/>
          </w:tcPr>
          <w:p w:rsidR="00DB080C" w:rsidRDefault="00DB080C" w:rsidP="00DB0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bookmarkEnd w:id="4"/>
      <w:bookmarkEnd w:id="5"/>
      <w:bookmarkEnd w:id="6"/>
    </w:tbl>
    <w:p w:rsidR="00D32332" w:rsidRPr="008F5305" w:rsidRDefault="00D32332" w:rsidP="00341183">
      <w:pPr>
        <w:spacing w:line="276" w:lineRule="auto"/>
        <w:jc w:val="both"/>
      </w:pPr>
    </w:p>
    <w:p w:rsidR="00D32332" w:rsidRPr="008F5305" w:rsidRDefault="00D32332" w:rsidP="00341183">
      <w:pPr>
        <w:spacing w:line="276" w:lineRule="auto"/>
        <w:rPr>
          <w:b/>
          <w:i/>
        </w:rPr>
      </w:pPr>
      <w:r w:rsidRPr="008F5305">
        <w:rPr>
          <w:rFonts w:eastAsia="Times New Roman"/>
          <w:b/>
        </w:rPr>
        <w:t xml:space="preserve">3.6. </w:t>
      </w:r>
      <w:r w:rsidRPr="008F5305">
        <w:rPr>
          <w:b/>
        </w:rPr>
        <w:t>Вывод о характере изменения результатов ЕГЭ по предмету</w:t>
      </w:r>
      <w:r w:rsidRPr="008F5305">
        <w:rPr>
          <w:b/>
        </w:rPr>
        <w:br/>
      </w:r>
    </w:p>
    <w:p w:rsidR="00BE528C" w:rsidRPr="008F5305" w:rsidRDefault="00BE528C" w:rsidP="00754BD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5305">
        <w:t xml:space="preserve">Анализ диаграммы распределения тестовых баллов по географии в 2019 г. </w:t>
      </w:r>
      <w:r w:rsidRPr="008F5305">
        <w:rPr>
          <w:lang w:eastAsia="en-US"/>
        </w:rPr>
        <w:t>позволяет отметить, что наибольшее количество учащихся распределились в интервале от 51 до 83 баллов, х</w:t>
      </w:r>
      <w:r w:rsidR="00B41F0E" w:rsidRPr="008F5305">
        <w:rPr>
          <w:lang w:eastAsia="en-US"/>
        </w:rPr>
        <w:t>у</w:t>
      </w:r>
      <w:r w:rsidRPr="008F5305">
        <w:rPr>
          <w:lang w:eastAsia="en-US"/>
        </w:rPr>
        <w:t xml:space="preserve">дший результат на экзамене </w:t>
      </w:r>
      <w:r w:rsidR="00754BD8">
        <w:rPr>
          <w:lang w:eastAsia="en-US"/>
        </w:rPr>
        <w:t>(</w:t>
      </w:r>
      <w:r w:rsidRPr="008F5305">
        <w:rPr>
          <w:lang w:eastAsia="en-US"/>
        </w:rPr>
        <w:t>24 балл</w:t>
      </w:r>
      <w:r w:rsidR="00754BD8">
        <w:rPr>
          <w:lang w:eastAsia="en-US"/>
        </w:rPr>
        <w:t xml:space="preserve">а) </w:t>
      </w:r>
      <w:r w:rsidRPr="008F5305">
        <w:rPr>
          <w:lang w:eastAsia="en-US"/>
        </w:rPr>
        <w:t>получили около 4</w:t>
      </w:r>
      <w:r w:rsidR="00754BD8">
        <w:rPr>
          <w:lang w:eastAsia="en-US"/>
        </w:rPr>
        <w:t xml:space="preserve"> </w:t>
      </w:r>
      <w:r w:rsidRPr="008F5305">
        <w:rPr>
          <w:lang w:eastAsia="en-US"/>
        </w:rPr>
        <w:t>% сдававших экзамен по географии. 100-балльников в 2019 году в Мурманской области не было</w:t>
      </w:r>
      <w:r w:rsidRPr="008F5305">
        <w:rPr>
          <w:rFonts w:ascii="Cambria" w:hAnsi="Cambria" w:cs="Cambria"/>
          <w:lang w:eastAsia="en-US"/>
        </w:rPr>
        <w:t>.</w:t>
      </w:r>
    </w:p>
    <w:p w:rsidR="00AE6A2F" w:rsidRPr="008F5305" w:rsidRDefault="00AE6A2F" w:rsidP="00754BD8">
      <w:pPr>
        <w:tabs>
          <w:tab w:val="right" w:leader="dot" w:pos="10348"/>
        </w:tabs>
        <w:spacing w:line="276" w:lineRule="auto"/>
        <w:ind w:firstLine="567"/>
        <w:jc w:val="both"/>
        <w:rPr>
          <w:rFonts w:eastAsia="Times New Roman"/>
        </w:rPr>
      </w:pPr>
      <w:r w:rsidRPr="008F5305">
        <w:rPr>
          <w:rFonts w:eastAsia="Times New Roman"/>
        </w:rPr>
        <w:t>По сравнению с 2018 годом средний тестовый балл уменьшился с 61</w:t>
      </w:r>
      <w:r w:rsidR="00754BD8">
        <w:rPr>
          <w:rFonts w:eastAsia="Times New Roman"/>
        </w:rPr>
        <w:t>,</w:t>
      </w:r>
      <w:r w:rsidRPr="008F5305">
        <w:rPr>
          <w:rFonts w:eastAsia="Times New Roman"/>
        </w:rPr>
        <w:t>88 до 57,88 (-4,00), увеличилась доля выпускников, не преодолевших минимального балла (с 5,13</w:t>
      </w:r>
      <w:r w:rsidR="00754BD8">
        <w:rPr>
          <w:rFonts w:eastAsia="Times New Roman"/>
        </w:rPr>
        <w:t xml:space="preserve"> </w:t>
      </w:r>
      <w:r w:rsidRPr="008F5305">
        <w:rPr>
          <w:rFonts w:eastAsia="Times New Roman"/>
        </w:rPr>
        <w:t>% до 7,61</w:t>
      </w:r>
      <w:r w:rsidR="00754BD8">
        <w:rPr>
          <w:rFonts w:eastAsia="Times New Roman"/>
        </w:rPr>
        <w:t xml:space="preserve"> </w:t>
      </w:r>
      <w:r w:rsidRPr="008F5305">
        <w:rPr>
          <w:rFonts w:eastAsia="Times New Roman"/>
        </w:rPr>
        <w:t xml:space="preserve">% в 2019 г.). Динамика результатов ЕГЭ по географии по муниципальным образованиям Мурманской области в 2018 и 2019 годах показала положительное изменение среднего балла только в трех муниципальных образованиях области: </w:t>
      </w:r>
      <w:r w:rsidRPr="008F5305">
        <w:rPr>
          <w:rFonts w:eastAsia="Times New Roman"/>
          <w:color w:val="000000"/>
        </w:rPr>
        <w:t xml:space="preserve">ЗАТО Александровск (11,50), Ловозерский район (6,67), Печенгский район (2,20). В 9 муниципальных образованиях отмечается значительное снижение среднего балла. Например, </w:t>
      </w:r>
      <w:r w:rsidR="00754BD8">
        <w:rPr>
          <w:rFonts w:eastAsia="Times New Roman"/>
          <w:color w:val="000000"/>
        </w:rPr>
        <w:t xml:space="preserve">в </w:t>
      </w:r>
      <w:r w:rsidRPr="008F5305">
        <w:rPr>
          <w:rFonts w:eastAsia="Times New Roman"/>
          <w:color w:val="000000"/>
        </w:rPr>
        <w:t>г. Мончегорск</w:t>
      </w:r>
      <w:r w:rsidR="00754BD8">
        <w:rPr>
          <w:rFonts w:eastAsia="Times New Roman"/>
          <w:color w:val="000000"/>
        </w:rPr>
        <w:t>е</w:t>
      </w:r>
      <w:r w:rsidRPr="008F5305">
        <w:rPr>
          <w:rFonts w:eastAsia="Times New Roman"/>
          <w:color w:val="000000"/>
        </w:rPr>
        <w:t xml:space="preserve"> с </w:t>
      </w:r>
      <w:r w:rsidRPr="008F5305">
        <w:rPr>
          <w:rFonts w:eastAsia="Times New Roman"/>
          <w:color w:val="000000"/>
        </w:rPr>
        <w:lastRenderedPageBreak/>
        <w:t>подведомственной территорией с 53,63 в 2018 г. до 36,00 (-17,53), Кольск</w:t>
      </w:r>
      <w:r w:rsidR="00754BD8">
        <w:rPr>
          <w:rFonts w:eastAsia="Times New Roman"/>
          <w:color w:val="000000"/>
        </w:rPr>
        <w:t>ом</w:t>
      </w:r>
      <w:r w:rsidRPr="008F5305">
        <w:rPr>
          <w:rFonts w:eastAsia="Times New Roman"/>
          <w:color w:val="000000"/>
        </w:rPr>
        <w:t xml:space="preserve"> район</w:t>
      </w:r>
      <w:r w:rsidR="00754BD8">
        <w:rPr>
          <w:rFonts w:eastAsia="Times New Roman"/>
          <w:color w:val="000000"/>
        </w:rPr>
        <w:t>е</w:t>
      </w:r>
      <w:r w:rsidRPr="008F5305">
        <w:rPr>
          <w:rFonts w:eastAsia="Times New Roman"/>
          <w:color w:val="000000"/>
        </w:rPr>
        <w:t xml:space="preserve"> с 64,67 до 54,67 (-10).</w:t>
      </w:r>
    </w:p>
    <w:p w:rsidR="001E7F4A" w:rsidRPr="008F5305" w:rsidRDefault="001E7F4A" w:rsidP="00754BD8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305">
        <w:rPr>
          <w:rFonts w:ascii="Times New Roman" w:hAnsi="Times New Roman"/>
          <w:sz w:val="24"/>
          <w:szCs w:val="24"/>
        </w:rPr>
        <w:t>Анализ результатов по группам участников экзамена с различным уровнем подготовки показал, что большая д</w:t>
      </w:r>
      <w:r w:rsidRPr="008F5305">
        <w:rPr>
          <w:rFonts w:ascii="Times New Roman" w:eastAsia="Times New Roman" w:hAnsi="Times New Roman"/>
          <w:bCs/>
          <w:sz w:val="24"/>
          <w:szCs w:val="24"/>
          <w:lang w:eastAsia="ru-RU"/>
        </w:rPr>
        <w:t>оля</w:t>
      </w:r>
      <w:r w:rsidRPr="008F5305">
        <w:rPr>
          <w:rFonts w:ascii="Times New Roman" w:hAnsi="Times New Roman"/>
          <w:sz w:val="24"/>
          <w:szCs w:val="24"/>
        </w:rPr>
        <w:t xml:space="preserve"> участников, набравших балл ниже минимального (6,52</w:t>
      </w:r>
      <w:r w:rsidR="00754BD8">
        <w:rPr>
          <w:rFonts w:ascii="Times New Roman" w:hAnsi="Times New Roman"/>
          <w:sz w:val="24"/>
          <w:szCs w:val="24"/>
        </w:rPr>
        <w:t xml:space="preserve"> </w:t>
      </w:r>
      <w:r w:rsidRPr="008F5305">
        <w:rPr>
          <w:rFonts w:ascii="Times New Roman" w:hAnsi="Times New Roman"/>
          <w:sz w:val="24"/>
          <w:szCs w:val="24"/>
        </w:rPr>
        <w:t>%)</w:t>
      </w:r>
      <w:r w:rsidR="00754BD8">
        <w:rPr>
          <w:rFonts w:ascii="Times New Roman" w:hAnsi="Times New Roman"/>
          <w:sz w:val="24"/>
          <w:szCs w:val="24"/>
        </w:rPr>
        <w:t>,</w:t>
      </w:r>
      <w:r w:rsidRPr="008F5305">
        <w:rPr>
          <w:rFonts w:ascii="Times New Roman" w:hAnsi="Times New Roman"/>
          <w:sz w:val="24"/>
          <w:szCs w:val="24"/>
        </w:rPr>
        <w:t xml:space="preserve"> - это выпускники текущего года, обучающиеся по программам СОО.</w:t>
      </w:r>
    </w:p>
    <w:p w:rsidR="001E7F4A" w:rsidRPr="008F5305" w:rsidRDefault="001E7F4A" w:rsidP="00754BD8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305">
        <w:rPr>
          <w:rFonts w:ascii="Times New Roman" w:hAnsi="Times New Roman"/>
          <w:sz w:val="24"/>
          <w:szCs w:val="24"/>
        </w:rPr>
        <w:t>Анализируя результаты по группам участников экзамена с учётом типа ОО, следует отметить более низкие по сравнению с предыдущим годом показатели выпускников гимназий (</w:t>
      </w:r>
      <w:r w:rsidRPr="008F5305">
        <w:rPr>
          <w:rFonts w:ascii="Times New Roman" w:hAnsi="Times New Roman"/>
          <w:color w:val="000000"/>
          <w:sz w:val="24"/>
          <w:szCs w:val="24"/>
        </w:rPr>
        <w:t>5,88</w:t>
      </w:r>
      <w:r w:rsidR="00754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5305">
        <w:rPr>
          <w:rFonts w:ascii="Times New Roman" w:hAnsi="Times New Roman"/>
          <w:color w:val="000000"/>
          <w:sz w:val="24"/>
          <w:szCs w:val="24"/>
        </w:rPr>
        <w:t>% не преодолевших минимального балла, большой процент (35,29) получивших до 60 баллов). Невысокие показатели</w:t>
      </w:r>
      <w:r w:rsidRPr="008F5305">
        <w:rPr>
          <w:color w:val="000000"/>
          <w:sz w:val="24"/>
          <w:szCs w:val="24"/>
        </w:rPr>
        <w:t xml:space="preserve"> </w:t>
      </w:r>
      <w:r w:rsidRPr="008F5305">
        <w:rPr>
          <w:rFonts w:ascii="Times New Roman" w:hAnsi="Times New Roman"/>
          <w:color w:val="000000"/>
          <w:sz w:val="24"/>
          <w:szCs w:val="24"/>
        </w:rPr>
        <w:t>продемонстрировали</w:t>
      </w:r>
      <w:r w:rsidRPr="008F5305">
        <w:rPr>
          <w:color w:val="000000"/>
          <w:sz w:val="24"/>
          <w:szCs w:val="24"/>
        </w:rPr>
        <w:t xml:space="preserve"> </w:t>
      </w:r>
      <w:r w:rsidRPr="008F5305">
        <w:rPr>
          <w:rFonts w:ascii="Times New Roman" w:hAnsi="Times New Roman"/>
          <w:color w:val="000000"/>
          <w:sz w:val="24"/>
          <w:szCs w:val="24"/>
        </w:rPr>
        <w:t>выпускники СОШ с углубленным изучением отдельных предметов: среди них 7,14</w:t>
      </w:r>
      <w:r w:rsidR="00754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5305">
        <w:rPr>
          <w:rFonts w:ascii="Times New Roman" w:hAnsi="Times New Roman"/>
          <w:color w:val="000000"/>
          <w:sz w:val="24"/>
          <w:szCs w:val="24"/>
        </w:rPr>
        <w:t>% не смогли получить необходимый минимальный балл, 42</w:t>
      </w:r>
      <w:r w:rsidR="00754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5305">
        <w:rPr>
          <w:rFonts w:ascii="Times New Roman" w:hAnsi="Times New Roman"/>
          <w:color w:val="000000"/>
          <w:sz w:val="24"/>
          <w:szCs w:val="24"/>
        </w:rPr>
        <w:t xml:space="preserve">% распределились в группе от </w:t>
      </w:r>
      <w:r w:rsidRPr="008F5305">
        <w:rPr>
          <w:rFonts w:ascii="Times New Roman" w:hAnsi="Times New Roman"/>
          <w:sz w:val="24"/>
          <w:szCs w:val="24"/>
        </w:rPr>
        <w:t>минимального до 60 баллов.</w:t>
      </w:r>
    </w:p>
    <w:p w:rsidR="00B41F0E" w:rsidRPr="008F5305" w:rsidRDefault="00B41F0E" w:rsidP="00754BD8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Анализируя основные результаты ЕГЭ по географии в сравнении по АТЕ, следует отметить стабильно хорошие показатели выпускников </w:t>
      </w:r>
      <w:r w:rsidRPr="008F5305">
        <w:rPr>
          <w:rFonts w:ascii="Times New Roman" w:hAnsi="Times New Roman"/>
          <w:color w:val="000000"/>
          <w:sz w:val="24"/>
          <w:szCs w:val="24"/>
        </w:rPr>
        <w:t>Ковдорского, Кольского и  Кандалакшского районов.  В 2019 году низ</w:t>
      </w:r>
      <w:r w:rsidRPr="008F5305">
        <w:rPr>
          <w:rFonts w:ascii="Times New Roman" w:hAnsi="Times New Roman"/>
          <w:sz w:val="24"/>
          <w:szCs w:val="24"/>
        </w:rPr>
        <w:t>кие результаты продемонстрировали выпускники</w:t>
      </w:r>
      <w:r w:rsidRPr="008F5305">
        <w:rPr>
          <w:rFonts w:ascii="Times New Roman" w:hAnsi="Times New Roman"/>
          <w:color w:val="000000"/>
          <w:sz w:val="24"/>
          <w:szCs w:val="24"/>
        </w:rPr>
        <w:t xml:space="preserve"> г. Мончегорска с подведомственной территорией.</w:t>
      </w:r>
    </w:p>
    <w:p w:rsidR="00BE528C" w:rsidRPr="008F5305" w:rsidRDefault="00B41F0E" w:rsidP="00754BD8">
      <w:pPr>
        <w:spacing w:line="276" w:lineRule="auto"/>
        <w:ind w:firstLine="567"/>
        <w:jc w:val="both"/>
        <w:rPr>
          <w:rFonts w:ascii="Cambria" w:hAnsi="Cambria" w:cs="Cambria"/>
          <w:lang w:eastAsia="en-US"/>
        </w:rPr>
      </w:pPr>
      <w:r w:rsidRPr="008F5305">
        <w:rPr>
          <w:rFonts w:eastAsia="Times New Roman"/>
        </w:rPr>
        <w:t>Результаты учащихся общеобразовательных организаций Мурманской области</w:t>
      </w:r>
      <w:r w:rsidR="005569E8" w:rsidRPr="008F5305">
        <w:rPr>
          <w:rFonts w:eastAsia="Times New Roman"/>
        </w:rPr>
        <w:t xml:space="preserve"> </w:t>
      </w:r>
      <w:r w:rsidRPr="008F5305">
        <w:rPr>
          <w:rFonts w:eastAsia="Times New Roman"/>
        </w:rPr>
        <w:t xml:space="preserve">в разрезе муниципальных образований показали, что </w:t>
      </w:r>
      <w:r w:rsidR="003008C9" w:rsidRPr="008F5305">
        <w:rPr>
          <w:rFonts w:eastAsia="Times New Roman"/>
        </w:rPr>
        <w:t xml:space="preserve">при среднем областном тестовом балле </w:t>
      </w:r>
      <w:r w:rsidR="003008C9" w:rsidRPr="008F5305">
        <w:rPr>
          <w:rFonts w:eastAsia="Times New Roman"/>
          <w:bCs/>
        </w:rPr>
        <w:t>57,80, выпускники</w:t>
      </w:r>
      <w:r w:rsidR="003008C9" w:rsidRPr="008F5305">
        <w:rPr>
          <w:rFonts w:eastAsia="Times New Roman"/>
        </w:rPr>
        <w:t xml:space="preserve"> Печенгского района (69,00), Кандалакшского района (66), г. Оленегорска с подведомственной территорией (65), Ковдорского района (63,5) </w:t>
      </w:r>
      <w:r w:rsidR="003008C9" w:rsidRPr="008F5305">
        <w:rPr>
          <w:rFonts w:eastAsia="Times New Roman"/>
          <w:bCs/>
        </w:rPr>
        <w:t xml:space="preserve">продемонстрировали </w:t>
      </w:r>
      <w:r w:rsidR="005569E8" w:rsidRPr="008F5305">
        <w:rPr>
          <w:rFonts w:eastAsia="Times New Roman"/>
          <w:bCs/>
        </w:rPr>
        <w:t>более высокий</w:t>
      </w:r>
      <w:r w:rsidR="003008C9" w:rsidRPr="008F5305">
        <w:rPr>
          <w:rFonts w:eastAsia="Times New Roman"/>
          <w:bCs/>
        </w:rPr>
        <w:t xml:space="preserve"> уровень подготовки по географии. Ниже среднерегионального балла получили на экзамене в 2019 году выпускники </w:t>
      </w:r>
      <w:r w:rsidR="003008C9" w:rsidRPr="008F5305">
        <w:rPr>
          <w:rFonts w:eastAsia="Times New Roman"/>
        </w:rPr>
        <w:t xml:space="preserve">г. Мончегорска с подведомственной территорией (35), ЗАТО г. Заозерск (37,50), </w:t>
      </w:r>
      <w:r w:rsidR="005569E8" w:rsidRPr="008F5305">
        <w:rPr>
          <w:rFonts w:eastAsia="Times New Roman"/>
        </w:rPr>
        <w:t>Терского района (41)</w:t>
      </w:r>
      <w:r w:rsidR="005569E8" w:rsidRPr="008F5305">
        <w:rPr>
          <w:rFonts w:ascii="Arial" w:eastAsia="Times New Roman" w:hAnsi="Arial" w:cs="Arial"/>
        </w:rPr>
        <w:t>.</w:t>
      </w:r>
      <w:bookmarkStart w:id="7" w:name="_GoBack"/>
      <w:bookmarkEnd w:id="7"/>
    </w:p>
    <w:p w:rsidR="007041C8" w:rsidRPr="008F5305" w:rsidRDefault="007041C8" w:rsidP="00754BD8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8F5305">
        <w:rPr>
          <w:lang w:eastAsia="en-US"/>
        </w:rPr>
        <w:t xml:space="preserve">В 2019 году обращает на себя внимание недостаточный уровень подготовки выпускников, изучающих географию на профильном уровне. </w:t>
      </w:r>
    </w:p>
    <w:p w:rsidR="005569E8" w:rsidRPr="008F5305" w:rsidRDefault="005569E8" w:rsidP="00754BD8">
      <w:pPr>
        <w:spacing w:line="276" w:lineRule="auto"/>
        <w:ind w:firstLine="567"/>
        <w:jc w:val="both"/>
        <w:rPr>
          <w:rFonts w:eastAsia="Times New Roman"/>
        </w:rPr>
      </w:pPr>
      <w:r w:rsidRPr="008F5305">
        <w:rPr>
          <w:rFonts w:eastAsia="Times New Roman"/>
        </w:rPr>
        <w:t xml:space="preserve">Взаимозависимость результатов ЕГЭ учащихся общеобразовательных организаций Мурманской области и УМК по географии в 2019 г. позволяет сделать вывод, что более высокие результаты продемонстрировали выпускники, обучавшиеся по географии по УМК </w:t>
      </w:r>
      <w:r w:rsidRPr="008F5305">
        <w:rPr>
          <w:rFonts w:eastAsia="Times New Roman"/>
          <w:color w:val="000000"/>
        </w:rPr>
        <w:t>Максаковского В.П. География (базовый уровень) 10-11 Издательство "Просвещение": их средний тестовый балл составил 58,85.</w:t>
      </w:r>
    </w:p>
    <w:p w:rsidR="005569E8" w:rsidRPr="008F5305" w:rsidRDefault="005569E8" w:rsidP="00341183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D32332" w:rsidRPr="008F5305" w:rsidRDefault="00D32332" w:rsidP="00341183">
      <w:pPr>
        <w:pStyle w:val="1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5305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4. АНАЛИЗ РЕЗУЛЬТАТОВ ВЫПОЛНЕНИЯ ОТДЕЛЬНЫХ ЗАДАНИЙ ИЛИ ГРУПП ЗАДАНИЙ</w:t>
      </w:r>
    </w:p>
    <w:p w:rsidR="00D32332" w:rsidRPr="008F5305" w:rsidRDefault="00D32332" w:rsidP="00754BD8">
      <w:pPr>
        <w:spacing w:line="276" w:lineRule="auto"/>
        <w:ind w:firstLine="567"/>
        <w:jc w:val="both"/>
      </w:pPr>
      <w:r w:rsidRPr="008F5305">
        <w:t>4.1. Краткая характеристика КИМ по учебному предмету</w:t>
      </w:r>
    </w:p>
    <w:p w:rsidR="00754BD8" w:rsidRDefault="00983B87" w:rsidP="00754BD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8F5305">
        <w:rPr>
          <w:color w:val="000000"/>
          <w:lang w:eastAsia="en-US"/>
        </w:rPr>
        <w:t>Содержание КИМ ЕГЭ по географии определяется требованиями к уровню подготовки выпускников, зафиксированными в Федеральном компоненте государственных стандартов основного общего и среднего (полного) общего образования по географии. Отбор содержания, подлежащего проверке в экзаменационной работе ЕГЭ 2018 г., осуществляется в соответствии с разделом «Обязательный минимум содержания основных образовательных программ» Федерального компонента государственных стандартов основного общего и среднего (полного) общего образования по географии. В этом документе выделены основные разделы школьного курса географии, которые взяты за основу выделения блоков содержания, подлежащего проверке в ЕГЭ</w:t>
      </w:r>
      <w:r w:rsidR="00754BD8">
        <w:rPr>
          <w:color w:val="000000"/>
          <w:lang w:eastAsia="en-US"/>
        </w:rPr>
        <w:t>.</w:t>
      </w:r>
    </w:p>
    <w:p w:rsidR="00983B87" w:rsidRPr="008F5305" w:rsidRDefault="00983B87" w:rsidP="00754BD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6095"/>
        <w:gridCol w:w="2941"/>
      </w:tblGrid>
      <w:tr w:rsidR="00C76F02" w:rsidRPr="008F5305" w:rsidTr="00754BD8">
        <w:trPr>
          <w:jc w:val="center"/>
        </w:trPr>
        <w:tc>
          <w:tcPr>
            <w:tcW w:w="818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№</w:t>
            </w:r>
          </w:p>
        </w:tc>
        <w:tc>
          <w:tcPr>
            <w:tcW w:w="6095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Разделы школьной географии</w:t>
            </w:r>
          </w:p>
        </w:tc>
        <w:tc>
          <w:tcPr>
            <w:tcW w:w="2941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Количество заданий</w:t>
            </w:r>
          </w:p>
        </w:tc>
      </w:tr>
      <w:tr w:rsidR="00C76F02" w:rsidRPr="008F5305" w:rsidTr="00754BD8">
        <w:trPr>
          <w:jc w:val="center"/>
        </w:trPr>
        <w:tc>
          <w:tcPr>
            <w:tcW w:w="818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6095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Источники географической информации</w:t>
            </w:r>
          </w:p>
        </w:tc>
        <w:tc>
          <w:tcPr>
            <w:tcW w:w="2941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4</w:t>
            </w:r>
          </w:p>
        </w:tc>
      </w:tr>
      <w:tr w:rsidR="00C76F02" w:rsidRPr="008F5305" w:rsidTr="00754BD8">
        <w:trPr>
          <w:jc w:val="center"/>
        </w:trPr>
        <w:tc>
          <w:tcPr>
            <w:tcW w:w="818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2</w:t>
            </w:r>
          </w:p>
        </w:tc>
        <w:tc>
          <w:tcPr>
            <w:tcW w:w="6095" w:type="dxa"/>
          </w:tcPr>
          <w:p w:rsidR="00C76F02" w:rsidRPr="008F5305" w:rsidRDefault="00C76F02" w:rsidP="00341183">
            <w:pPr>
              <w:pageBreakBefore/>
              <w:autoSpaceDE w:val="0"/>
              <w:autoSpaceDN w:val="0"/>
              <w:adjustRightInd w:val="0"/>
              <w:spacing w:line="276" w:lineRule="auto"/>
              <w:ind w:left="360" w:hanging="360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 xml:space="preserve">Природа Земли и человек </w:t>
            </w:r>
          </w:p>
        </w:tc>
        <w:tc>
          <w:tcPr>
            <w:tcW w:w="2941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6</w:t>
            </w:r>
          </w:p>
        </w:tc>
      </w:tr>
      <w:tr w:rsidR="00C76F02" w:rsidRPr="008F5305" w:rsidTr="00754BD8">
        <w:trPr>
          <w:jc w:val="center"/>
        </w:trPr>
        <w:tc>
          <w:tcPr>
            <w:tcW w:w="818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3</w:t>
            </w:r>
          </w:p>
        </w:tc>
        <w:tc>
          <w:tcPr>
            <w:tcW w:w="6095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color w:val="000000"/>
                <w:lang w:eastAsia="en-US"/>
              </w:rPr>
            </w:pPr>
            <w:r w:rsidRPr="008F5305">
              <w:rPr>
                <w:lang w:eastAsia="en-US"/>
              </w:rPr>
              <w:t xml:space="preserve">Население мира </w:t>
            </w:r>
          </w:p>
        </w:tc>
        <w:tc>
          <w:tcPr>
            <w:tcW w:w="2941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4</w:t>
            </w:r>
          </w:p>
        </w:tc>
      </w:tr>
      <w:tr w:rsidR="00C76F02" w:rsidRPr="008F5305" w:rsidTr="00754BD8">
        <w:trPr>
          <w:jc w:val="center"/>
        </w:trPr>
        <w:tc>
          <w:tcPr>
            <w:tcW w:w="818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4</w:t>
            </w:r>
          </w:p>
        </w:tc>
        <w:tc>
          <w:tcPr>
            <w:tcW w:w="6095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color w:val="000000"/>
                <w:lang w:eastAsia="en-US"/>
              </w:rPr>
            </w:pPr>
            <w:r w:rsidRPr="008F5305">
              <w:rPr>
                <w:lang w:eastAsia="en-US"/>
              </w:rPr>
              <w:t xml:space="preserve">Мировое хозяйство </w:t>
            </w:r>
          </w:p>
        </w:tc>
        <w:tc>
          <w:tcPr>
            <w:tcW w:w="2941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3</w:t>
            </w:r>
          </w:p>
        </w:tc>
      </w:tr>
      <w:tr w:rsidR="00C76F02" w:rsidRPr="008F5305" w:rsidTr="00754BD8">
        <w:trPr>
          <w:jc w:val="center"/>
        </w:trPr>
        <w:tc>
          <w:tcPr>
            <w:tcW w:w="818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5</w:t>
            </w:r>
          </w:p>
        </w:tc>
        <w:tc>
          <w:tcPr>
            <w:tcW w:w="6095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color w:val="000000"/>
                <w:lang w:eastAsia="en-US"/>
              </w:rPr>
            </w:pPr>
            <w:r w:rsidRPr="008F5305">
              <w:rPr>
                <w:lang w:eastAsia="en-US"/>
              </w:rPr>
              <w:t xml:space="preserve">Природопользование и геоэкология </w:t>
            </w:r>
          </w:p>
        </w:tc>
        <w:tc>
          <w:tcPr>
            <w:tcW w:w="2941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3</w:t>
            </w:r>
          </w:p>
        </w:tc>
      </w:tr>
      <w:tr w:rsidR="00C76F02" w:rsidRPr="008F5305" w:rsidTr="00754BD8">
        <w:trPr>
          <w:jc w:val="center"/>
        </w:trPr>
        <w:tc>
          <w:tcPr>
            <w:tcW w:w="818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6</w:t>
            </w:r>
          </w:p>
        </w:tc>
        <w:tc>
          <w:tcPr>
            <w:tcW w:w="6095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color w:val="000000"/>
                <w:lang w:eastAsia="en-US"/>
              </w:rPr>
            </w:pPr>
            <w:r w:rsidRPr="008F5305">
              <w:rPr>
                <w:lang w:eastAsia="en-US"/>
              </w:rPr>
              <w:t xml:space="preserve">Регионы и страны мира </w:t>
            </w:r>
          </w:p>
        </w:tc>
        <w:tc>
          <w:tcPr>
            <w:tcW w:w="2941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3</w:t>
            </w:r>
          </w:p>
        </w:tc>
      </w:tr>
      <w:tr w:rsidR="00C76F02" w:rsidRPr="008F5305" w:rsidTr="00754BD8">
        <w:trPr>
          <w:jc w:val="center"/>
        </w:trPr>
        <w:tc>
          <w:tcPr>
            <w:tcW w:w="818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7</w:t>
            </w:r>
          </w:p>
        </w:tc>
        <w:tc>
          <w:tcPr>
            <w:tcW w:w="6095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color w:val="000000"/>
                <w:lang w:eastAsia="en-US"/>
              </w:rPr>
            </w:pPr>
            <w:r w:rsidRPr="008F5305">
              <w:rPr>
                <w:lang w:eastAsia="en-US"/>
              </w:rPr>
              <w:t xml:space="preserve">География России </w:t>
            </w:r>
          </w:p>
        </w:tc>
        <w:tc>
          <w:tcPr>
            <w:tcW w:w="2941" w:type="dxa"/>
          </w:tcPr>
          <w:p w:rsidR="00C76F02" w:rsidRPr="008F5305" w:rsidRDefault="00C76F02" w:rsidP="003411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11</w:t>
            </w:r>
          </w:p>
        </w:tc>
      </w:tr>
    </w:tbl>
    <w:p w:rsidR="00C76F02" w:rsidRPr="008F5305" w:rsidRDefault="00C76F02" w:rsidP="00341183">
      <w:pPr>
        <w:autoSpaceDE w:val="0"/>
        <w:autoSpaceDN w:val="0"/>
        <w:adjustRightInd w:val="0"/>
        <w:spacing w:line="276" w:lineRule="auto"/>
        <w:ind w:left="-284" w:firstLine="426"/>
        <w:jc w:val="both"/>
        <w:rPr>
          <w:color w:val="000000"/>
          <w:lang w:eastAsia="en-US"/>
        </w:rPr>
      </w:pPr>
    </w:p>
    <w:p w:rsidR="005A2E94" w:rsidRPr="008F5305" w:rsidRDefault="00983B87" w:rsidP="00754BD8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8F5305">
        <w:rPr>
          <w:lang w:eastAsia="en-US"/>
        </w:rPr>
        <w:t>КИМ-2019 принципиально не отличаются от материалов предыдущего года ни по содержанию, ни по структуре. Распределение заданий КИМ ЕГЭ по содержанию, видам умений, способам действий и уровню сложности осталось таким же, как в прошлом году.</w:t>
      </w:r>
      <w:r w:rsidR="005A2E94" w:rsidRPr="008F5305">
        <w:rPr>
          <w:lang w:eastAsia="en-US"/>
        </w:rPr>
        <w:t xml:space="preserve"> В работе проверялось как знание географических явлений и процессов в геосферах и географических особенностей природы населения и хозяйства отдельных территорий, так и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 </w:t>
      </w:r>
    </w:p>
    <w:p w:rsidR="005A2E94" w:rsidRPr="008F5305" w:rsidRDefault="005A2E94" w:rsidP="00754BD8">
      <w:pPr>
        <w:pStyle w:val="Default"/>
        <w:spacing w:line="276" w:lineRule="auto"/>
        <w:ind w:firstLine="567"/>
        <w:jc w:val="both"/>
      </w:pPr>
      <w:r w:rsidRPr="008F5305">
        <w:t xml:space="preserve">В экзаменационной работе использовались задания разных типов, формы которых обеспечивают их адекватность проверяемым умениям. Особенность КИМов ЕГЭ по географии – высокая доля заданий, требующих не простого воспроизведения материала, изложенного в учебниках, а применения знаний в новой или изменённой ситуации. Примерно в половине заданий  экзаменационной работы выпускник должен проводить сравнение, объяснять географические процессы и явления, анализировать демографические и геоэкологические ситуации, аргументировать собственную точку зрения. </w:t>
      </w:r>
    </w:p>
    <w:p w:rsidR="00686023" w:rsidRPr="008F5305" w:rsidRDefault="00686023" w:rsidP="00754BD8">
      <w:pPr>
        <w:spacing w:line="276" w:lineRule="auto"/>
        <w:ind w:firstLine="567"/>
        <w:contextualSpacing/>
        <w:jc w:val="both"/>
        <w:rPr>
          <w:i/>
        </w:rPr>
      </w:pPr>
      <w:r w:rsidRPr="008F5305">
        <w:rPr>
          <w:color w:val="000000"/>
          <w:lang w:eastAsia="en-US"/>
        </w:rPr>
        <w:t>Некоторые задания КИМов являлись контекстно-ориентированными; в них экзаменуемым предлагалось произвести реальное измерение расстояний, необходимое в контексте определенной ситуации. В заданиях с развернутым ответом следовало применить знания для объяснения реальных жизненных ситуаций (для ответа на вопросы требовалось умение читать и анализировать рисунки, схемы, графики и т.д.).</w:t>
      </w:r>
    </w:p>
    <w:p w:rsidR="00983B87" w:rsidRPr="008F5305" w:rsidRDefault="00983B87" w:rsidP="00754BD8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8F5305">
        <w:rPr>
          <w:lang w:eastAsia="en-US"/>
        </w:rPr>
        <w:t>Максимальный первичный балл не изменился — 47 баллов.</w:t>
      </w:r>
    </w:p>
    <w:p w:rsidR="005A2E94" w:rsidRPr="008F5305" w:rsidRDefault="00983B87" w:rsidP="00754BD8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8F5305">
        <w:rPr>
          <w:lang w:eastAsia="en-US"/>
        </w:rPr>
        <w:t xml:space="preserve">Для содержательного анализа использован вариант </w:t>
      </w:r>
      <w:r w:rsidR="005A2E94" w:rsidRPr="008F5305">
        <w:rPr>
          <w:lang w:eastAsia="en-US"/>
        </w:rPr>
        <w:t>311</w:t>
      </w:r>
      <w:r w:rsidRPr="008F5305">
        <w:rPr>
          <w:color w:val="FF0000"/>
          <w:lang w:eastAsia="en-US"/>
        </w:rPr>
        <w:t xml:space="preserve"> </w:t>
      </w:r>
      <w:r w:rsidRPr="008F5305">
        <w:rPr>
          <w:lang w:eastAsia="en-US"/>
        </w:rPr>
        <w:t>КИМ, из числа</w:t>
      </w:r>
      <w:r w:rsidR="002E4CBF" w:rsidRPr="008F5305">
        <w:rPr>
          <w:lang w:eastAsia="en-US"/>
        </w:rPr>
        <w:t xml:space="preserve"> </w:t>
      </w:r>
      <w:r w:rsidRPr="008F5305">
        <w:rPr>
          <w:lang w:eastAsia="en-US"/>
        </w:rPr>
        <w:t xml:space="preserve">выполнявшихся в Мурманской области вариантов. </w:t>
      </w:r>
    </w:p>
    <w:p w:rsidR="00983B87" w:rsidRPr="008F5305" w:rsidRDefault="00983B87" w:rsidP="00754BD8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8F5305">
        <w:rPr>
          <w:lang w:eastAsia="en-US"/>
        </w:rPr>
        <w:t xml:space="preserve">Вариант </w:t>
      </w:r>
      <w:r w:rsidR="005A2E94" w:rsidRPr="008F5305">
        <w:rPr>
          <w:lang w:eastAsia="en-US"/>
        </w:rPr>
        <w:t>311</w:t>
      </w:r>
      <w:r w:rsidR="005569E8" w:rsidRPr="008F5305">
        <w:rPr>
          <w:color w:val="FF0000"/>
          <w:lang w:eastAsia="en-US"/>
        </w:rPr>
        <w:t xml:space="preserve"> </w:t>
      </w:r>
      <w:r w:rsidRPr="008F5305">
        <w:rPr>
          <w:lang w:eastAsia="en-US"/>
        </w:rPr>
        <w:t>экзаменационной работы по географии 2019 года состоял из двух частей и</w:t>
      </w:r>
      <w:r w:rsidR="005569E8" w:rsidRPr="008F5305">
        <w:rPr>
          <w:lang w:eastAsia="en-US"/>
        </w:rPr>
        <w:t xml:space="preserve"> </w:t>
      </w:r>
      <w:r w:rsidRPr="008F5305">
        <w:rPr>
          <w:lang w:eastAsia="en-US"/>
        </w:rPr>
        <w:t>включал в себя 34 задания, различающихся формой и уровнем сложности.</w:t>
      </w:r>
    </w:p>
    <w:p w:rsidR="00983B87" w:rsidRPr="008F5305" w:rsidRDefault="00983B87" w:rsidP="00754BD8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8F5305">
        <w:rPr>
          <w:lang w:eastAsia="en-US"/>
        </w:rPr>
        <w:t>Часть 1 содержала 27 заданий с кратким ответом, из которых ответы записывались в виде числа, последовательности цифр или слова (словосочетания).</w:t>
      </w:r>
    </w:p>
    <w:p w:rsidR="00983B87" w:rsidRPr="008F5305" w:rsidRDefault="00983B87" w:rsidP="00754BD8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8F5305">
        <w:rPr>
          <w:lang w:eastAsia="en-US"/>
        </w:rPr>
        <w:t>Часть 2 содержала семь заданий с развернутым ответом. Ответом на задание 28 был рисунок. В заданиях 29-34 требовалось записать полный ответ</w:t>
      </w:r>
      <w:r w:rsidR="005569E8" w:rsidRPr="008F5305">
        <w:rPr>
          <w:lang w:eastAsia="en-US"/>
        </w:rPr>
        <w:t xml:space="preserve"> </w:t>
      </w:r>
      <w:r w:rsidRPr="008F5305">
        <w:rPr>
          <w:lang w:eastAsia="en-US"/>
        </w:rPr>
        <w:t>на поставленный вопрос или решение задачи.</w:t>
      </w:r>
    </w:p>
    <w:p w:rsidR="00983B87" w:rsidRPr="008F5305" w:rsidRDefault="00983B87" w:rsidP="00754BD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8F5305">
        <w:rPr>
          <w:color w:val="000000"/>
          <w:lang w:eastAsia="en-US"/>
        </w:rPr>
        <w:t>Экзаменационная работа включала задания разных уровней сложности в том числе: 18 – базового, 10 – повышенного и 6 заданий высокого</w:t>
      </w:r>
      <w:r w:rsidR="00986FFB">
        <w:rPr>
          <w:color w:val="000000"/>
          <w:lang w:eastAsia="en-US"/>
        </w:rPr>
        <w:t xml:space="preserve"> уровня</w:t>
      </w:r>
      <w:r w:rsidRPr="008F5305">
        <w:rPr>
          <w:color w:val="000000"/>
          <w:lang w:eastAsia="en-US"/>
        </w:rPr>
        <w:t xml:space="preserve">. </w:t>
      </w:r>
    </w:p>
    <w:p w:rsidR="00983B87" w:rsidRPr="008F5305" w:rsidRDefault="00983B87" w:rsidP="00754BD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8F5305">
        <w:rPr>
          <w:color w:val="000000"/>
          <w:lang w:eastAsia="en-US"/>
        </w:rPr>
        <w:t xml:space="preserve">Задания базового уровня сложности проверяли освоение требований Федерального компонента государственных образовательных стандартов в объеме и на уровне, обеспечивающем способность выпускника ориентироваться в потоке поступающей информации (знание географической номенклатуры, основных фактов, причинно-следственных связей между географическими объектами и явлениями), и владение базовыми </w:t>
      </w:r>
      <w:r w:rsidRPr="008F5305">
        <w:rPr>
          <w:color w:val="000000"/>
          <w:lang w:eastAsia="en-US"/>
        </w:rPr>
        <w:lastRenderedPageBreak/>
        <w:t xml:space="preserve">метапредметными и предметными умениями (извлекать информацию из статистических источников, географических карт различного содержания; определять по карте направления, расстояния и географические координаты объектов). </w:t>
      </w:r>
    </w:p>
    <w:p w:rsidR="00983B87" w:rsidRPr="008F5305" w:rsidRDefault="00983B87" w:rsidP="00754BD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8F5305">
        <w:rPr>
          <w:color w:val="000000"/>
          <w:lang w:eastAsia="en-US"/>
        </w:rPr>
        <w:t>Для выполнения заданий повышенного и высокого уровн</w:t>
      </w:r>
      <w:r w:rsidR="00986FFB">
        <w:rPr>
          <w:color w:val="000000"/>
          <w:lang w:eastAsia="en-US"/>
        </w:rPr>
        <w:t>я</w:t>
      </w:r>
      <w:r w:rsidRPr="008F5305">
        <w:rPr>
          <w:color w:val="000000"/>
          <w:lang w:eastAsia="en-US"/>
        </w:rPr>
        <w:t xml:space="preserve"> сложности требовалось владение всем содержанием и спектром умений, обеспечивающих успешное продолжение географического образования. На задания базового уровня приходилось </w:t>
      </w:r>
      <w:r w:rsidRPr="008F5305">
        <w:rPr>
          <w:lang w:eastAsia="en-US"/>
        </w:rPr>
        <w:t>47</w:t>
      </w:r>
      <w:r w:rsidR="00986FFB">
        <w:rPr>
          <w:lang w:eastAsia="en-US"/>
        </w:rPr>
        <w:t xml:space="preserve"> </w:t>
      </w:r>
      <w:r w:rsidRPr="008F5305">
        <w:rPr>
          <w:lang w:eastAsia="en-US"/>
        </w:rPr>
        <w:t>%</w:t>
      </w:r>
      <w:r w:rsidRPr="008F5305">
        <w:rPr>
          <w:color w:val="000000"/>
          <w:lang w:eastAsia="en-US"/>
        </w:rPr>
        <w:t xml:space="preserve"> максимального первичного балла за выполнение всей работы, на задания повышенного и высокого уровн</w:t>
      </w:r>
      <w:r w:rsidR="00986FFB">
        <w:rPr>
          <w:color w:val="000000"/>
          <w:lang w:eastAsia="en-US"/>
        </w:rPr>
        <w:t>я</w:t>
      </w:r>
      <w:r w:rsidRPr="008F5305">
        <w:rPr>
          <w:color w:val="000000"/>
          <w:lang w:eastAsia="en-US"/>
        </w:rPr>
        <w:t xml:space="preserve"> – </w:t>
      </w:r>
      <w:r w:rsidRPr="008F5305">
        <w:rPr>
          <w:lang w:eastAsia="en-US"/>
        </w:rPr>
        <w:t>30</w:t>
      </w:r>
      <w:r w:rsidR="00986FFB">
        <w:rPr>
          <w:lang w:eastAsia="en-US"/>
        </w:rPr>
        <w:t xml:space="preserve"> </w:t>
      </w:r>
      <w:r w:rsidRPr="008F5305">
        <w:rPr>
          <w:lang w:eastAsia="en-US"/>
        </w:rPr>
        <w:t>% и 23</w:t>
      </w:r>
      <w:r w:rsidR="00986FFB">
        <w:rPr>
          <w:lang w:eastAsia="en-US"/>
        </w:rPr>
        <w:t xml:space="preserve"> </w:t>
      </w:r>
      <w:r w:rsidRPr="008F5305">
        <w:rPr>
          <w:lang w:eastAsia="en-US"/>
        </w:rPr>
        <w:t xml:space="preserve">% </w:t>
      </w:r>
      <w:r w:rsidRPr="008F5305">
        <w:rPr>
          <w:color w:val="000000"/>
          <w:lang w:eastAsia="en-US"/>
        </w:rPr>
        <w:t xml:space="preserve">соответственно. </w:t>
      </w:r>
    </w:p>
    <w:p w:rsidR="00D32332" w:rsidRPr="008F5305" w:rsidRDefault="00912AD1" w:rsidP="00754BD8">
      <w:pPr>
        <w:spacing w:line="276" w:lineRule="auto"/>
        <w:ind w:firstLine="567"/>
        <w:jc w:val="both"/>
      </w:pPr>
      <w:r w:rsidRPr="008F5305">
        <w:t>В состав КИМ экзаменационной работы были включены карты-приложения (политическая карта мира, административная карта России), которые экзаменуемые могли использовать при выполнении заданий.</w:t>
      </w:r>
    </w:p>
    <w:p w:rsidR="00D32332" w:rsidRPr="008F5305" w:rsidRDefault="00D32332" w:rsidP="00341183">
      <w:pPr>
        <w:spacing w:line="276" w:lineRule="auto"/>
        <w:ind w:firstLine="539"/>
        <w:jc w:val="both"/>
      </w:pPr>
    </w:p>
    <w:p w:rsidR="00D32332" w:rsidRPr="008F5305" w:rsidRDefault="00D32332" w:rsidP="00341183">
      <w:pPr>
        <w:spacing w:line="276" w:lineRule="auto"/>
        <w:ind w:left="-425" w:firstLine="425"/>
        <w:rPr>
          <w:i/>
        </w:rPr>
      </w:pPr>
      <w:r w:rsidRPr="008F5305">
        <w:t xml:space="preserve">4.2. </w:t>
      </w:r>
      <w:r w:rsidR="00CB4E99" w:rsidRPr="008F5305">
        <w:t>Статистика выполнения выпускниками общеобразовательных организаций Мурманской области отдельных заданий КИМ по географии</w:t>
      </w:r>
    </w:p>
    <w:p w:rsidR="00986FFB" w:rsidRDefault="00986FFB">
      <w:pPr>
        <w:spacing w:after="160" w:line="259" w:lineRule="auto"/>
        <w:rPr>
          <w:bCs/>
          <w:i/>
        </w:rPr>
      </w:pPr>
      <w:r>
        <w:rPr>
          <w:b/>
          <w:i/>
        </w:rPr>
        <w:br w:type="page"/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lastRenderedPageBreak/>
        <w:t xml:space="preserve">Таблица </w:t>
      </w:r>
      <w:r w:rsidR="00986FFB">
        <w:rPr>
          <w:b w:val="0"/>
          <w:i/>
          <w:color w:val="auto"/>
          <w:sz w:val="24"/>
          <w:szCs w:val="24"/>
        </w:rPr>
        <w:t>15</w:t>
      </w:r>
    </w:p>
    <w:tbl>
      <w:tblPr>
        <w:tblW w:w="5192" w:type="pct"/>
        <w:tblInd w:w="-577" w:type="dxa"/>
        <w:tblLayout w:type="fixed"/>
        <w:tblLook w:val="04A0" w:firstRow="1" w:lastRow="0" w:firstColumn="1" w:lastColumn="0" w:noHBand="0" w:noVBand="1"/>
      </w:tblPr>
      <w:tblGrid>
        <w:gridCol w:w="1054"/>
        <w:gridCol w:w="3409"/>
        <w:gridCol w:w="1234"/>
        <w:gridCol w:w="1054"/>
        <w:gridCol w:w="1633"/>
        <w:gridCol w:w="915"/>
        <w:gridCol w:w="933"/>
      </w:tblGrid>
      <w:tr w:rsidR="00755609" w:rsidRPr="008F5305" w:rsidTr="00755609">
        <w:trPr>
          <w:cantSplit/>
          <w:trHeight w:val="313"/>
          <w:tblHeader/>
        </w:trPr>
        <w:tc>
          <w:tcPr>
            <w:tcW w:w="5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 w:rsidRPr="008F5305">
              <w:rPr>
                <w:bCs/>
                <w:lang w:eastAsia="en-US"/>
              </w:rPr>
              <w:t>Обознач.</w:t>
            </w:r>
          </w:p>
          <w:p w:rsidR="00755609" w:rsidRPr="008F5305" w:rsidRDefault="00755609" w:rsidP="00986FF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 w:rsidRPr="008F5305">
              <w:rPr>
                <w:bCs/>
                <w:lang w:eastAsia="en-US"/>
              </w:rPr>
              <w:t>задания в работе</w:t>
            </w:r>
          </w:p>
        </w:tc>
        <w:tc>
          <w:tcPr>
            <w:tcW w:w="16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 w:rsidRPr="008F5305">
              <w:rPr>
                <w:bCs/>
                <w:lang w:eastAsia="en-US"/>
              </w:rPr>
              <w:t>Проверяемые элементы содержания / умения</w:t>
            </w:r>
          </w:p>
        </w:tc>
        <w:tc>
          <w:tcPr>
            <w:tcW w:w="6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 w:rsidRPr="008F5305">
              <w:rPr>
                <w:bCs/>
                <w:lang w:eastAsia="en-US"/>
              </w:rPr>
              <w:t>Уровень сложности задания</w:t>
            </w:r>
          </w:p>
        </w:tc>
        <w:tc>
          <w:tcPr>
            <w:tcW w:w="2216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55609" w:rsidRPr="008F5305" w:rsidRDefault="00755609" w:rsidP="00986FFB">
            <w:pPr>
              <w:ind w:left="-113" w:right="-113"/>
              <w:jc w:val="center"/>
              <w:rPr>
                <w:bCs/>
                <w:lang w:eastAsia="en-US"/>
              </w:rPr>
            </w:pPr>
            <w:r w:rsidRPr="008F5305">
              <w:rPr>
                <w:lang w:eastAsia="en-US"/>
              </w:rPr>
              <w:t>Процент выполнения задания в субъекте РФ</w:t>
            </w:r>
            <w:r w:rsidRPr="008F5305">
              <w:rPr>
                <w:rStyle w:val="a6"/>
                <w:lang w:eastAsia="en-US"/>
              </w:rPr>
              <w:footnoteReference w:id="1"/>
            </w:r>
          </w:p>
        </w:tc>
      </w:tr>
      <w:tr w:rsidR="00755609" w:rsidRPr="008F5305" w:rsidTr="00755609">
        <w:trPr>
          <w:cantSplit/>
          <w:trHeight w:val="635"/>
          <w:tblHeader/>
        </w:trPr>
        <w:tc>
          <w:tcPr>
            <w:tcW w:w="5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609" w:rsidRPr="008F5305" w:rsidRDefault="00755609" w:rsidP="00986FFB">
            <w:pPr>
              <w:rPr>
                <w:lang w:eastAsia="en-US"/>
              </w:rPr>
            </w:pPr>
          </w:p>
        </w:tc>
        <w:tc>
          <w:tcPr>
            <w:tcW w:w="16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609" w:rsidRPr="008F5305" w:rsidRDefault="00755609" w:rsidP="00986FFB">
            <w:pPr>
              <w:rPr>
                <w:lang w:eastAsia="en-US"/>
              </w:rPr>
            </w:pPr>
          </w:p>
        </w:tc>
        <w:tc>
          <w:tcPr>
            <w:tcW w:w="6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609" w:rsidRPr="008F5305" w:rsidRDefault="00755609" w:rsidP="00986FFB">
            <w:pPr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609" w:rsidRPr="008F5305" w:rsidRDefault="00755609" w:rsidP="00986FFB">
            <w:pPr>
              <w:ind w:left="-113" w:right="-113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средний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lang w:eastAsia="en-US"/>
              </w:rPr>
            </w:pPr>
            <w:r w:rsidRPr="008F5305">
              <w:rPr>
                <w:bCs/>
                <w:lang w:eastAsia="en-US"/>
              </w:rPr>
              <w:t>в группе не преодолевших минимальный балл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lang w:eastAsia="en-US"/>
              </w:rPr>
            </w:pPr>
            <w:r w:rsidRPr="008F5305">
              <w:rPr>
                <w:bCs/>
                <w:lang w:eastAsia="en-US"/>
              </w:rPr>
              <w:t>в группе 61-80 т.б.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lang w:eastAsia="en-US"/>
              </w:rPr>
            </w:pPr>
            <w:r w:rsidRPr="008F5305">
              <w:rPr>
                <w:bCs/>
                <w:lang w:eastAsia="en-US"/>
              </w:rPr>
              <w:t>в группе 81-100 т.б.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Географические модели. Географическая карта, план местности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86,96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42,86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91,89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Атмосфера. Гидросфера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66,30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86,49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3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Природные ресурсы. Рациональное и нерациональное природопользование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61,41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21,43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71,62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91,67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4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Литосфера. Гидросфера. Атмо</w:t>
            </w:r>
            <w:r w:rsidRPr="008F5305">
              <w:rPr>
                <w:lang w:eastAsia="en-US"/>
              </w:rPr>
              <w:softHyphen/>
              <w:t>сфера. Географическая оболочка Земли. Широтная зональность и высотная поясность, природа России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46,20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50,00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54,05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83,33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Особенности природы материков и океанов. Особенности распространения крупных форм рельефа материков и России. Типы климата, факторы их формиро</w:t>
            </w:r>
            <w:r w:rsidRPr="008F5305">
              <w:rPr>
                <w:lang w:eastAsia="en-US"/>
              </w:rPr>
              <w:softHyphen/>
              <w:t>вания, климатические пояса России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50,00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14,29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56,76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Земля как планета. Форма, размеры, движение Земли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71,74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42,86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81,08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Литосфера. Рельеф земной по</w:t>
            </w:r>
            <w:r w:rsidRPr="008F5305">
              <w:rPr>
                <w:lang w:eastAsia="en-US"/>
              </w:rPr>
              <w:softHyphen/>
              <w:t>верхности. Мировой океан и его части. Воды суши. Особенности природы материков и океанов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61,96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78,38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Географические особенности воспроизводства населения мира. Половозрастной состав. Уровень и качество жизни населения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79,35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14,29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91,89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83,33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9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Географические особенности размещения населения. Неравномерность размещения населения земного шара. Размещение населения России. Основная полоса расселения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65,22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78,38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lastRenderedPageBreak/>
              <w:t>10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Структура занятости населения. Отраслевая структура хозяйства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71,74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86,49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83,33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11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58,70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28,57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71,62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91,67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12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Городское и сельское население. Города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79,35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28,57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97,30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13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География отраслей промышленности России. География сельского хозяйства. География важнейших видов транспорта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П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34,78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14,29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45,95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66,67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14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Природно-хозяйственное районирование России. Регионы России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57,61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7,14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77,03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Определение географических объектов и явлений по их существенным признакам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68,48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28,57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83,78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16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Мировое хозяйство. Хозяйство России. Регионы России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80,43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28,57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94,59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17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Погода и климат. Распределение тепла и влаги на Земле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88,04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42,86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97,30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18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Административно-территориальное устройство России. Столицы и крупные города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58,15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21,43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78,38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19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Ведущие страны-экспортеры основных видов промышленной продукции. Ведущие страны-экспортеры основных видов сельскохозяйственной продукции. Основные международные магистрали и транспортные узлы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П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43,48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14,29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72,97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83,33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20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Часовые зоны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П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88,04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42,86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21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Направление и типы миграции населения России. Городское и сельское население. Регионы России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П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75,00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97,30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22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Природные ресурсы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П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78,26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97,30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lastRenderedPageBreak/>
              <w:t>23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Этапы геологической истории земной коры. Геологическая хронология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П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63,04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14,29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81,08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24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П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54,35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14,29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64,86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Природно-хозяйственное районирование России. Регионы России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В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44,57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64,86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83,33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26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Географические модели. Географическая карта, план местности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Б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79,35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28,57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81,08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27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Географические модели. Географическая карта, план местности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П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67,39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94,59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28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Географические модели. Географическая карта, план местности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В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67,93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85,14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29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Литосфера. Гидросфера. Атмосфера. Биосфера. Природа России. Динамика численности населе</w:t>
            </w:r>
            <w:r w:rsidRPr="008F5305">
              <w:rPr>
                <w:lang w:eastAsia="en-US"/>
              </w:rPr>
              <w:softHyphen/>
              <w:t>ния Земли. Факторы размещения производства. География отраслей промышленности, важнейших видов транспорта сельского хозяйства. Рациональное и нерациональное природопользование. Особенно</w:t>
            </w:r>
            <w:r w:rsidRPr="008F5305">
              <w:rPr>
                <w:lang w:eastAsia="en-US"/>
              </w:rPr>
              <w:softHyphen/>
              <w:t>сти воздействия на окружающую среду различных сфер и отраслей хозяйства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В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22,28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27,03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66,67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lastRenderedPageBreak/>
              <w:t>30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Литосфера. Гидросфера. Атмосфера. Биосфера. Природа России. Динамика численности населе</w:t>
            </w:r>
            <w:r w:rsidRPr="008F5305">
              <w:rPr>
                <w:lang w:eastAsia="en-US"/>
              </w:rPr>
              <w:softHyphen/>
              <w:t>ния Земли. Половозрастной состав населения. Факторы размещения производства. География отраслей промышленности, важнейших видов транспорта сельского хозяйства. Рациональное и нерациональное природопользование. Особенно</w:t>
            </w:r>
            <w:r w:rsidRPr="008F5305">
              <w:rPr>
                <w:lang w:eastAsia="en-US"/>
              </w:rPr>
              <w:softHyphen/>
              <w:t>сти воздействия на окружающую среду различных сфер и отраслей хозяйства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В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47,83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28,57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68,92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31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География основных отраслей производственной и непроизводственной сфер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П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63,59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7,14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86,49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32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Земля как планета, современный облик планеты Земля. Форма, размеры, движение Земли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В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41,85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67,57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33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Численность, естественное дви</w:t>
            </w:r>
            <w:r w:rsidRPr="008F5305">
              <w:rPr>
                <w:lang w:eastAsia="en-US"/>
              </w:rPr>
              <w:softHyphen/>
              <w:t>жение населения России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П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70,65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14,29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86,49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  <w:tr w:rsidR="00755609" w:rsidRPr="008F5305" w:rsidTr="00755609">
        <w:trPr>
          <w:cantSplit/>
          <w:trHeight w:val="309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34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rPr>
                <w:lang w:eastAsia="en-US"/>
              </w:rPr>
            </w:pPr>
            <w:r w:rsidRPr="008F5305">
              <w:rPr>
                <w:lang w:eastAsia="en-US"/>
              </w:rPr>
              <w:t>Направление и типы миграции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hanging="112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В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609" w:rsidRPr="008F5305" w:rsidRDefault="00755609" w:rsidP="00986FFB">
            <w:pPr>
              <w:autoSpaceDE w:val="0"/>
              <w:autoSpaceDN w:val="0"/>
              <w:adjustRightInd w:val="0"/>
              <w:ind w:firstLine="67"/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69,57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0,00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87,84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609" w:rsidRPr="008F5305" w:rsidRDefault="00755609" w:rsidP="00986FFB">
            <w:pPr>
              <w:jc w:val="center"/>
              <w:rPr>
                <w:lang w:eastAsia="en-US"/>
              </w:rPr>
            </w:pPr>
            <w:r w:rsidRPr="008F5305">
              <w:rPr>
                <w:lang w:eastAsia="en-US"/>
              </w:rPr>
              <w:t>100</w:t>
            </w:r>
          </w:p>
        </w:tc>
      </w:tr>
    </w:tbl>
    <w:p w:rsidR="00D32332" w:rsidRPr="008F5305" w:rsidRDefault="00D32332" w:rsidP="00341183">
      <w:pPr>
        <w:spacing w:line="276" w:lineRule="auto"/>
        <w:ind w:left="-426" w:firstLine="965"/>
        <w:jc w:val="both"/>
      </w:pPr>
    </w:p>
    <w:p w:rsidR="004B756F" w:rsidRPr="008F5305" w:rsidRDefault="004B756F" w:rsidP="00986FFB">
      <w:pPr>
        <w:tabs>
          <w:tab w:val="left" w:pos="851"/>
        </w:tabs>
        <w:spacing w:line="276" w:lineRule="auto"/>
        <w:ind w:firstLine="567"/>
        <w:jc w:val="both"/>
      </w:pPr>
      <w:r w:rsidRPr="008F5305">
        <w:t xml:space="preserve">4.3. 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заданий. </w:t>
      </w:r>
    </w:p>
    <w:p w:rsidR="00755609" w:rsidRPr="008F5305" w:rsidRDefault="00DF6FEE" w:rsidP="00822772">
      <w:pPr>
        <w:pStyle w:val="Default"/>
        <w:tabs>
          <w:tab w:val="left" w:pos="851"/>
        </w:tabs>
        <w:spacing w:line="276" w:lineRule="auto"/>
        <w:ind w:firstLine="567"/>
        <w:jc w:val="both"/>
      </w:pPr>
      <w:r w:rsidRPr="008F5305">
        <w:t>Как отмечено выше, в работе были представлены 18 заданий базового уровня сложности.</w:t>
      </w:r>
      <w:r w:rsidR="00101EBF" w:rsidRPr="008F5305">
        <w:t xml:space="preserve"> </w:t>
      </w:r>
      <w:r w:rsidR="00E974F4" w:rsidRPr="008F5305">
        <w:rPr>
          <w:i/>
        </w:rPr>
        <w:t xml:space="preserve">Задания </w:t>
      </w:r>
      <w:r w:rsidR="00E974F4" w:rsidRPr="008F5305">
        <w:rPr>
          <w:bCs/>
          <w:i/>
        </w:rPr>
        <w:t>базового</w:t>
      </w:r>
      <w:r w:rsidR="00E974F4" w:rsidRPr="008F5305">
        <w:rPr>
          <w:b/>
          <w:bCs/>
          <w:i/>
        </w:rPr>
        <w:t xml:space="preserve"> </w:t>
      </w:r>
      <w:r w:rsidR="00E974F4" w:rsidRPr="008F5305">
        <w:rPr>
          <w:i/>
        </w:rPr>
        <w:t>уровня</w:t>
      </w:r>
      <w:r w:rsidR="00E974F4" w:rsidRPr="008F5305">
        <w:t xml:space="preserve"> проверяют овладение экзаменуемыми наиболее значимым содержанием в объеме и на уровне, обеспечивающих способность ориентироваться в потоке поступающей информации (знание основных фактов, понимание смысла основных категорий и понятий, причинно-следственных связей</w:t>
      </w:r>
      <w:r w:rsidR="00101EBF" w:rsidRPr="008F5305">
        <w:t>.</w:t>
      </w:r>
      <w:r w:rsidR="00E974F4" w:rsidRPr="008F5305">
        <w:t xml:space="preserve"> </w:t>
      </w:r>
      <w:r w:rsidRPr="008F5305">
        <w:t>В целом, выпускники показали хорошее владение фактическим материалом, знание понятийного аппарата,</w:t>
      </w:r>
    </w:p>
    <w:p w:rsidR="008C3EBB" w:rsidRPr="008F5305" w:rsidRDefault="00DF6FEE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TimesNewRoman"/>
          <w:lang w:eastAsia="en-US"/>
        </w:rPr>
      </w:pPr>
      <w:r w:rsidRPr="008F5305">
        <w:t>Высокий процент выполнения выпускники продемонстрировали при решении заданий №</w:t>
      </w:r>
      <w:r w:rsidR="00986FFB">
        <w:t xml:space="preserve"> </w:t>
      </w:r>
      <w:r w:rsidRPr="008F5305">
        <w:t xml:space="preserve">1 (определение географических координат - </w:t>
      </w:r>
      <w:r w:rsidR="00101EBF" w:rsidRPr="008F5305">
        <w:rPr>
          <w:lang w:eastAsia="en-US"/>
        </w:rPr>
        <w:t>86,96</w:t>
      </w:r>
      <w:r w:rsidR="00986FFB">
        <w:rPr>
          <w:lang w:eastAsia="en-US"/>
        </w:rPr>
        <w:t xml:space="preserve"> </w:t>
      </w:r>
      <w:r w:rsidRPr="008F5305">
        <w:t xml:space="preserve">% успешности), </w:t>
      </w:r>
      <w:r w:rsidR="00101EBF" w:rsidRPr="008F5305">
        <w:t>№</w:t>
      </w:r>
      <w:r w:rsidR="00986FFB">
        <w:t xml:space="preserve"> </w:t>
      </w:r>
      <w:r w:rsidRPr="008F5305">
        <w:t>6 (у</w:t>
      </w:r>
      <w:r w:rsidRPr="008F5305">
        <w:rPr>
          <w:lang w:eastAsia="en-US"/>
        </w:rPr>
        <w:t>становление соответствия между явлением и параллелью, на которой оно</w:t>
      </w:r>
      <w:r w:rsidR="00174CBF" w:rsidRPr="008F5305">
        <w:rPr>
          <w:lang w:eastAsia="en-US"/>
        </w:rPr>
        <w:t xml:space="preserve"> </w:t>
      </w:r>
      <w:r w:rsidRPr="008F5305">
        <w:rPr>
          <w:lang w:eastAsia="en-US"/>
        </w:rPr>
        <w:t xml:space="preserve">наблюдается - </w:t>
      </w:r>
      <w:r w:rsidR="00174CBF" w:rsidRPr="008F5305">
        <w:rPr>
          <w:lang w:eastAsia="en-US"/>
        </w:rPr>
        <w:t>71,74</w:t>
      </w:r>
      <w:r w:rsidR="00986FFB">
        <w:rPr>
          <w:lang w:eastAsia="en-US"/>
        </w:rPr>
        <w:t xml:space="preserve"> </w:t>
      </w:r>
      <w:r w:rsidRPr="008F5305">
        <w:rPr>
          <w:lang w:eastAsia="en-US"/>
        </w:rPr>
        <w:t xml:space="preserve">%), </w:t>
      </w:r>
      <w:r w:rsidR="00101EBF" w:rsidRPr="008F5305">
        <w:rPr>
          <w:lang w:eastAsia="en-US"/>
        </w:rPr>
        <w:t>№</w:t>
      </w:r>
      <w:r w:rsidR="00986FFB">
        <w:rPr>
          <w:lang w:eastAsia="en-US"/>
        </w:rPr>
        <w:t xml:space="preserve"> </w:t>
      </w:r>
      <w:r w:rsidRPr="008F5305">
        <w:rPr>
          <w:lang w:eastAsia="en-US"/>
        </w:rPr>
        <w:t xml:space="preserve">8 </w:t>
      </w:r>
      <w:r w:rsidRPr="008F5305">
        <w:rPr>
          <w:rFonts w:eastAsia="TimesNewRoman"/>
          <w:lang w:eastAsia="en-US"/>
        </w:rPr>
        <w:t>-</w:t>
      </w:r>
      <w:r w:rsidR="00174CBF" w:rsidRPr="008F5305">
        <w:rPr>
          <w:lang w:eastAsia="en-US"/>
        </w:rPr>
        <w:t>79,35</w:t>
      </w:r>
      <w:r w:rsidR="00986FFB">
        <w:rPr>
          <w:lang w:eastAsia="en-US"/>
        </w:rPr>
        <w:t xml:space="preserve"> </w:t>
      </w:r>
      <w:r w:rsidRPr="008F5305">
        <w:rPr>
          <w:rFonts w:eastAsia="TimesNewRoman"/>
          <w:lang w:eastAsia="en-US"/>
        </w:rPr>
        <w:t xml:space="preserve">%, </w:t>
      </w:r>
      <w:r w:rsidR="00101EBF" w:rsidRPr="008F5305">
        <w:rPr>
          <w:rFonts w:eastAsia="TimesNewRoman"/>
          <w:lang w:eastAsia="en-US"/>
        </w:rPr>
        <w:t>№</w:t>
      </w:r>
      <w:r w:rsidR="00986FFB">
        <w:rPr>
          <w:rFonts w:eastAsia="TimesNewRoman"/>
          <w:lang w:eastAsia="en-US"/>
        </w:rPr>
        <w:t xml:space="preserve"> </w:t>
      </w:r>
      <w:r w:rsidRPr="008F5305">
        <w:rPr>
          <w:rFonts w:eastAsia="TimesNewRoman"/>
          <w:lang w:eastAsia="en-US"/>
        </w:rPr>
        <w:t xml:space="preserve">10 </w:t>
      </w:r>
      <w:r w:rsidR="00986FFB">
        <w:rPr>
          <w:rFonts w:eastAsia="TimesNewRoman"/>
          <w:lang w:eastAsia="en-US"/>
        </w:rPr>
        <w:t xml:space="preserve">- </w:t>
      </w:r>
      <w:r w:rsidR="00174CBF" w:rsidRPr="008F5305">
        <w:rPr>
          <w:lang w:eastAsia="en-US"/>
        </w:rPr>
        <w:t>71,74</w:t>
      </w:r>
      <w:r w:rsidR="00986FFB">
        <w:rPr>
          <w:lang w:eastAsia="en-US"/>
        </w:rPr>
        <w:t xml:space="preserve"> </w:t>
      </w:r>
      <w:r w:rsidR="00174CBF" w:rsidRPr="008F5305">
        <w:rPr>
          <w:rFonts w:eastAsia="TimesNewRoman"/>
          <w:lang w:eastAsia="en-US"/>
        </w:rPr>
        <w:t>%</w:t>
      </w:r>
      <w:r w:rsidRPr="008F5305">
        <w:rPr>
          <w:rFonts w:eastAsia="TimesNewRoman"/>
          <w:lang w:eastAsia="en-US"/>
        </w:rPr>
        <w:t xml:space="preserve">, № 12 </w:t>
      </w:r>
      <w:r w:rsidR="00986FFB">
        <w:rPr>
          <w:rFonts w:eastAsia="TimesNewRoman"/>
          <w:lang w:eastAsia="en-US"/>
        </w:rPr>
        <w:t xml:space="preserve">- </w:t>
      </w:r>
      <w:r w:rsidR="00174CBF" w:rsidRPr="008F5305">
        <w:rPr>
          <w:lang w:eastAsia="en-US"/>
        </w:rPr>
        <w:t>79,35</w:t>
      </w:r>
      <w:r w:rsidR="00986FFB">
        <w:rPr>
          <w:lang w:eastAsia="en-US"/>
        </w:rPr>
        <w:t xml:space="preserve"> </w:t>
      </w:r>
      <w:r w:rsidR="00174CBF" w:rsidRPr="008F5305">
        <w:rPr>
          <w:lang w:eastAsia="en-US"/>
        </w:rPr>
        <w:t>%</w:t>
      </w:r>
      <w:r w:rsidRPr="008F5305">
        <w:rPr>
          <w:rFonts w:eastAsia="TimesNewRoman"/>
          <w:lang w:eastAsia="en-US"/>
        </w:rPr>
        <w:t>,</w:t>
      </w:r>
      <w:r w:rsidR="008C3EBB" w:rsidRPr="008F5305">
        <w:rPr>
          <w:rFonts w:eastAsia="TimesNewRoman"/>
          <w:lang w:eastAsia="en-US"/>
        </w:rPr>
        <w:t xml:space="preserve"> проверяющие задания по теме «Население мира», №</w:t>
      </w:r>
      <w:r w:rsidR="00986FFB">
        <w:rPr>
          <w:rFonts w:eastAsia="TimesNewRoman"/>
          <w:lang w:eastAsia="en-US"/>
        </w:rPr>
        <w:t xml:space="preserve"> </w:t>
      </w:r>
      <w:r w:rsidR="008C3EBB" w:rsidRPr="008F5305">
        <w:rPr>
          <w:rFonts w:eastAsia="TimesNewRoman"/>
          <w:lang w:eastAsia="en-US"/>
        </w:rPr>
        <w:lastRenderedPageBreak/>
        <w:t>16 (анализ статистических данных, представленных в таблице</w:t>
      </w:r>
      <w:r w:rsidR="00986FFB">
        <w:rPr>
          <w:rFonts w:eastAsia="TimesNewRoman"/>
          <w:lang w:eastAsia="en-US"/>
        </w:rPr>
        <w:t>,</w:t>
      </w:r>
      <w:r w:rsidR="008C3EBB" w:rsidRPr="008F5305">
        <w:rPr>
          <w:rFonts w:eastAsia="TimesNewRoman"/>
          <w:lang w:eastAsia="en-US"/>
        </w:rPr>
        <w:t xml:space="preserve"> – 80,43%), №</w:t>
      </w:r>
      <w:r w:rsidR="00986FFB">
        <w:rPr>
          <w:rFonts w:eastAsia="TimesNewRoman"/>
          <w:lang w:eastAsia="en-US"/>
        </w:rPr>
        <w:t xml:space="preserve"> </w:t>
      </w:r>
      <w:r w:rsidR="008C3EBB" w:rsidRPr="008F5305">
        <w:rPr>
          <w:rFonts w:eastAsia="TimesNewRoman"/>
          <w:lang w:eastAsia="en-US"/>
        </w:rPr>
        <w:t>17 (чтение и анализ климатической карты – 88,04%), №</w:t>
      </w:r>
      <w:r w:rsidR="00986FFB">
        <w:rPr>
          <w:rFonts w:eastAsia="TimesNewRoman"/>
          <w:lang w:eastAsia="en-US"/>
        </w:rPr>
        <w:t xml:space="preserve"> </w:t>
      </w:r>
      <w:r w:rsidR="008C3EBB" w:rsidRPr="008F5305">
        <w:rPr>
          <w:rFonts w:eastAsia="TimesNewRoman"/>
          <w:lang w:eastAsia="en-US"/>
        </w:rPr>
        <w:t>26 (определение расстояний по карте – 79,35% успешност</w:t>
      </w:r>
      <w:r w:rsidR="00CB4E99" w:rsidRPr="008F5305">
        <w:rPr>
          <w:rFonts w:eastAsia="TimesNewRoman"/>
          <w:lang w:eastAsia="en-US"/>
        </w:rPr>
        <w:t>ь</w:t>
      </w:r>
      <w:r w:rsidR="00174CBF" w:rsidRPr="008F5305">
        <w:rPr>
          <w:rFonts w:eastAsia="TimesNewRoman"/>
          <w:lang w:eastAsia="en-US"/>
        </w:rPr>
        <w:t xml:space="preserve"> выполнения</w:t>
      </w:r>
      <w:r w:rsidR="008C3EBB" w:rsidRPr="008F5305">
        <w:rPr>
          <w:rFonts w:eastAsia="TimesNewRoman"/>
          <w:lang w:eastAsia="en-US"/>
        </w:rPr>
        <w:t>). Но при этом необходимо отметить, что в группе  не преодолевших минимальный балл эти задания вызвали затруднения: так, например, с заданием № 10 никто из них не справился.</w:t>
      </w:r>
    </w:p>
    <w:p w:rsidR="00961BED" w:rsidRPr="008F5305" w:rsidRDefault="008C3EBB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eastAsia="en-US"/>
        </w:rPr>
      </w:pPr>
      <w:r w:rsidRPr="008F5305">
        <w:rPr>
          <w:rFonts w:eastAsia="TimesNewRoman"/>
          <w:lang w:eastAsia="en-US"/>
        </w:rPr>
        <w:t xml:space="preserve"> </w:t>
      </w:r>
      <w:r w:rsidR="00961BED" w:rsidRPr="008F5305">
        <w:rPr>
          <w:rFonts w:eastAsia="TimesNewRoman"/>
          <w:lang w:eastAsia="en-US"/>
        </w:rPr>
        <w:t>Менее успешными стали для выпускников задания базового уровня сложности, проверяющие знания об относительной влажности воздуха (№</w:t>
      </w:r>
      <w:r w:rsidR="00986FFB">
        <w:rPr>
          <w:rFonts w:eastAsia="TimesNewRoman"/>
          <w:lang w:eastAsia="en-US"/>
        </w:rPr>
        <w:t xml:space="preserve"> </w:t>
      </w:r>
      <w:r w:rsidR="00961BED" w:rsidRPr="008F5305">
        <w:rPr>
          <w:rFonts w:eastAsia="TimesNewRoman"/>
          <w:lang w:eastAsia="en-US"/>
        </w:rPr>
        <w:t xml:space="preserve">2 - </w:t>
      </w:r>
      <w:r w:rsidR="00174CBF" w:rsidRPr="008F5305">
        <w:rPr>
          <w:lang w:eastAsia="en-US"/>
        </w:rPr>
        <w:t>66,30</w:t>
      </w:r>
      <w:r w:rsidR="00986FFB">
        <w:rPr>
          <w:lang w:eastAsia="en-US"/>
        </w:rPr>
        <w:t xml:space="preserve"> </w:t>
      </w:r>
      <w:r w:rsidR="00961BED" w:rsidRPr="008F5305">
        <w:rPr>
          <w:rFonts w:eastAsia="TimesNewRoman"/>
          <w:lang w:eastAsia="en-US"/>
        </w:rPr>
        <w:t xml:space="preserve">% выполнения), </w:t>
      </w:r>
      <w:r w:rsidR="00174CBF" w:rsidRPr="008F5305">
        <w:rPr>
          <w:rFonts w:eastAsia="TimesNewRoman"/>
          <w:lang w:eastAsia="en-US"/>
        </w:rPr>
        <w:t>№</w:t>
      </w:r>
      <w:r w:rsidR="00986FFB">
        <w:rPr>
          <w:rFonts w:eastAsia="TimesNewRoman"/>
          <w:lang w:eastAsia="en-US"/>
        </w:rPr>
        <w:t xml:space="preserve"> </w:t>
      </w:r>
      <w:r w:rsidR="00961BED" w:rsidRPr="008F5305">
        <w:rPr>
          <w:rFonts w:eastAsia="TimesNewRoman"/>
          <w:lang w:eastAsia="en-US"/>
        </w:rPr>
        <w:t>3 (</w:t>
      </w:r>
      <w:r w:rsidR="00961BED" w:rsidRPr="008F5305">
        <w:rPr>
          <w:lang w:eastAsia="en-US"/>
        </w:rPr>
        <w:t xml:space="preserve">Рациональное и нерациональное природопользование - </w:t>
      </w:r>
      <w:r w:rsidR="00174CBF" w:rsidRPr="008F5305">
        <w:rPr>
          <w:lang w:eastAsia="en-US"/>
        </w:rPr>
        <w:t>61,41</w:t>
      </w:r>
      <w:r w:rsidR="00986FFB">
        <w:rPr>
          <w:lang w:eastAsia="en-US"/>
        </w:rPr>
        <w:t xml:space="preserve"> </w:t>
      </w:r>
      <w:r w:rsidR="00961BED" w:rsidRPr="008F5305">
        <w:rPr>
          <w:lang w:eastAsia="en-US"/>
        </w:rPr>
        <w:t>%), №</w:t>
      </w:r>
      <w:r w:rsidR="00986FFB">
        <w:rPr>
          <w:lang w:eastAsia="en-US"/>
        </w:rPr>
        <w:t xml:space="preserve"> </w:t>
      </w:r>
      <w:r w:rsidR="00961BED" w:rsidRPr="008F5305">
        <w:rPr>
          <w:lang w:eastAsia="en-US"/>
        </w:rPr>
        <w:t>7 (установление объектов гидросферы по</w:t>
      </w:r>
      <w:r w:rsidR="00BE1760" w:rsidRPr="008F5305">
        <w:rPr>
          <w:lang w:eastAsia="en-US"/>
        </w:rPr>
        <w:t xml:space="preserve"> </w:t>
      </w:r>
      <w:r w:rsidR="00961BED" w:rsidRPr="008F5305">
        <w:rPr>
          <w:lang w:eastAsia="en-US"/>
        </w:rPr>
        <w:t xml:space="preserve">карте - </w:t>
      </w:r>
      <w:r w:rsidR="00174CBF" w:rsidRPr="008F5305">
        <w:rPr>
          <w:lang w:eastAsia="en-US"/>
        </w:rPr>
        <w:t>61,96</w:t>
      </w:r>
      <w:r w:rsidR="00986FFB">
        <w:rPr>
          <w:lang w:eastAsia="en-US"/>
        </w:rPr>
        <w:t xml:space="preserve"> </w:t>
      </w:r>
      <w:r w:rsidR="00961BED" w:rsidRPr="008F5305">
        <w:rPr>
          <w:lang w:eastAsia="en-US"/>
        </w:rPr>
        <w:t>%), №</w:t>
      </w:r>
      <w:r w:rsidR="00986FFB">
        <w:rPr>
          <w:lang w:eastAsia="en-US"/>
        </w:rPr>
        <w:t xml:space="preserve"> </w:t>
      </w:r>
      <w:r w:rsidR="00961BED" w:rsidRPr="008F5305">
        <w:rPr>
          <w:lang w:eastAsia="en-US"/>
        </w:rPr>
        <w:t>9 (выделение стран с наибольшей плотность</w:t>
      </w:r>
      <w:r w:rsidR="00986FFB">
        <w:rPr>
          <w:lang w:eastAsia="en-US"/>
        </w:rPr>
        <w:t>ю</w:t>
      </w:r>
      <w:r w:rsidR="00961BED" w:rsidRPr="008F5305">
        <w:rPr>
          <w:lang w:eastAsia="en-US"/>
        </w:rPr>
        <w:t xml:space="preserve"> населения - </w:t>
      </w:r>
      <w:r w:rsidR="00101EBF" w:rsidRPr="008F5305">
        <w:rPr>
          <w:lang w:eastAsia="en-US"/>
        </w:rPr>
        <w:t>65,22</w:t>
      </w:r>
      <w:r w:rsidR="00986FFB">
        <w:rPr>
          <w:lang w:eastAsia="en-US"/>
        </w:rPr>
        <w:t xml:space="preserve"> </w:t>
      </w:r>
      <w:r w:rsidR="00961BED" w:rsidRPr="008F5305">
        <w:rPr>
          <w:lang w:eastAsia="en-US"/>
        </w:rPr>
        <w:t>%), №</w:t>
      </w:r>
      <w:r w:rsidR="00986FFB">
        <w:rPr>
          <w:lang w:eastAsia="en-US"/>
        </w:rPr>
        <w:t xml:space="preserve"> </w:t>
      </w:r>
      <w:r w:rsidR="00961BED" w:rsidRPr="008F5305">
        <w:rPr>
          <w:lang w:eastAsia="en-US"/>
        </w:rPr>
        <w:t xml:space="preserve">11 (Особенности природно-ресурсного потенциала, населения, хозяйства Франции - </w:t>
      </w:r>
      <w:r w:rsidR="00174CBF" w:rsidRPr="008F5305">
        <w:rPr>
          <w:lang w:eastAsia="en-US"/>
        </w:rPr>
        <w:t>58,70</w:t>
      </w:r>
      <w:r w:rsidR="00986FFB">
        <w:rPr>
          <w:lang w:eastAsia="en-US"/>
        </w:rPr>
        <w:t xml:space="preserve"> </w:t>
      </w:r>
      <w:r w:rsidR="00961BED" w:rsidRPr="008F5305">
        <w:rPr>
          <w:lang w:eastAsia="en-US"/>
        </w:rPr>
        <w:t>%), №</w:t>
      </w:r>
      <w:r w:rsidR="00986FFB">
        <w:rPr>
          <w:lang w:eastAsia="en-US"/>
        </w:rPr>
        <w:t xml:space="preserve"> </w:t>
      </w:r>
      <w:r w:rsidR="00961BED" w:rsidRPr="008F5305">
        <w:rPr>
          <w:lang w:eastAsia="en-US"/>
        </w:rPr>
        <w:t>14 (</w:t>
      </w:r>
      <w:r w:rsidR="00961BED" w:rsidRPr="008F5305">
        <w:rPr>
          <w:bCs/>
          <w:lang w:eastAsia="en-US"/>
        </w:rPr>
        <w:t>Особенности географического положения Европейского Севера России -</w:t>
      </w:r>
      <w:r w:rsidR="00174CBF" w:rsidRPr="008F5305">
        <w:rPr>
          <w:bCs/>
          <w:lang w:eastAsia="en-US"/>
        </w:rPr>
        <w:t xml:space="preserve"> </w:t>
      </w:r>
      <w:r w:rsidR="00174CBF" w:rsidRPr="008F5305">
        <w:rPr>
          <w:lang w:eastAsia="en-US"/>
        </w:rPr>
        <w:t>57,61</w:t>
      </w:r>
      <w:r w:rsidR="00986FFB">
        <w:rPr>
          <w:lang w:eastAsia="en-US"/>
        </w:rPr>
        <w:t xml:space="preserve"> </w:t>
      </w:r>
      <w:r w:rsidR="00961BED" w:rsidRPr="008F5305">
        <w:rPr>
          <w:bCs/>
          <w:lang w:eastAsia="en-US"/>
        </w:rPr>
        <w:t xml:space="preserve">%), </w:t>
      </w:r>
      <w:r w:rsidR="00174CBF" w:rsidRPr="008F5305">
        <w:rPr>
          <w:bCs/>
          <w:lang w:eastAsia="en-US"/>
        </w:rPr>
        <w:t>№</w:t>
      </w:r>
      <w:r w:rsidR="00986FFB">
        <w:rPr>
          <w:bCs/>
          <w:lang w:eastAsia="en-US"/>
        </w:rPr>
        <w:t xml:space="preserve"> </w:t>
      </w:r>
      <w:r w:rsidR="00961BED" w:rsidRPr="008F5305">
        <w:rPr>
          <w:bCs/>
          <w:lang w:eastAsia="en-US"/>
        </w:rPr>
        <w:t xml:space="preserve">15 (понятийный аппарат по теме «Население» - </w:t>
      </w:r>
      <w:r w:rsidR="00174CBF" w:rsidRPr="008F5305">
        <w:rPr>
          <w:lang w:eastAsia="en-US"/>
        </w:rPr>
        <w:t>68,48</w:t>
      </w:r>
      <w:r w:rsidR="00986FFB">
        <w:rPr>
          <w:lang w:eastAsia="en-US"/>
        </w:rPr>
        <w:t xml:space="preserve"> </w:t>
      </w:r>
      <w:r w:rsidR="00961BED" w:rsidRPr="008F5305">
        <w:rPr>
          <w:bCs/>
          <w:lang w:eastAsia="en-US"/>
        </w:rPr>
        <w:t xml:space="preserve">%), </w:t>
      </w:r>
      <w:r w:rsidR="00BE1760" w:rsidRPr="008F5305">
        <w:rPr>
          <w:bCs/>
          <w:lang w:eastAsia="en-US"/>
        </w:rPr>
        <w:t>№</w:t>
      </w:r>
      <w:r w:rsidR="00986FFB">
        <w:rPr>
          <w:bCs/>
          <w:lang w:eastAsia="en-US"/>
        </w:rPr>
        <w:t xml:space="preserve"> </w:t>
      </w:r>
      <w:r w:rsidR="00BE1760" w:rsidRPr="008F5305">
        <w:rPr>
          <w:bCs/>
          <w:lang w:eastAsia="en-US"/>
        </w:rPr>
        <w:t>18 (столицы стран мира – 58,21</w:t>
      </w:r>
      <w:r w:rsidR="00986FFB">
        <w:rPr>
          <w:bCs/>
          <w:lang w:eastAsia="en-US"/>
        </w:rPr>
        <w:t xml:space="preserve"> </w:t>
      </w:r>
      <w:r w:rsidR="00BE1760" w:rsidRPr="008F5305">
        <w:rPr>
          <w:bCs/>
          <w:lang w:eastAsia="en-US"/>
        </w:rPr>
        <w:t>%)</w:t>
      </w:r>
      <w:r w:rsidR="00986FFB">
        <w:rPr>
          <w:bCs/>
          <w:lang w:eastAsia="en-US"/>
        </w:rPr>
        <w:t>.</w:t>
      </w:r>
    </w:p>
    <w:p w:rsidR="00912AD1" w:rsidRPr="008F5305" w:rsidRDefault="00BE1760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eastAsia="en-US"/>
        </w:rPr>
      </w:pPr>
      <w:r w:rsidRPr="008F5305">
        <w:rPr>
          <w:lang w:eastAsia="en-US"/>
        </w:rPr>
        <w:t>Выполнение заданий базового уровня сложности показал</w:t>
      </w:r>
      <w:r w:rsidR="00174CBF" w:rsidRPr="008F5305">
        <w:rPr>
          <w:lang w:eastAsia="en-US"/>
        </w:rPr>
        <w:t>о</w:t>
      </w:r>
      <w:r w:rsidRPr="008F5305">
        <w:rPr>
          <w:lang w:eastAsia="en-US"/>
        </w:rPr>
        <w:t>, что выпускники обладают недостаточными знаниями и умениями при выполнении заданий №</w:t>
      </w:r>
      <w:r w:rsidR="00986FFB">
        <w:rPr>
          <w:lang w:eastAsia="en-US"/>
        </w:rPr>
        <w:t xml:space="preserve"> </w:t>
      </w:r>
      <w:r w:rsidRPr="008F5305">
        <w:rPr>
          <w:lang w:eastAsia="en-US"/>
        </w:rPr>
        <w:t xml:space="preserve">4 (процент справившихся </w:t>
      </w:r>
      <w:r w:rsidR="00174CBF" w:rsidRPr="008F5305">
        <w:rPr>
          <w:lang w:eastAsia="en-US"/>
        </w:rPr>
        <w:t xml:space="preserve">- </w:t>
      </w:r>
      <w:r w:rsidRPr="008F5305">
        <w:rPr>
          <w:lang w:eastAsia="en-US"/>
        </w:rPr>
        <w:t>46,20</w:t>
      </w:r>
      <w:r w:rsidR="00986FFB">
        <w:rPr>
          <w:lang w:eastAsia="en-US"/>
        </w:rPr>
        <w:t xml:space="preserve"> </w:t>
      </w:r>
      <w:r w:rsidRPr="008F5305">
        <w:rPr>
          <w:lang w:eastAsia="en-US"/>
        </w:rPr>
        <w:t>%), № 5 (50,00</w:t>
      </w:r>
      <w:r w:rsidR="00986FFB">
        <w:rPr>
          <w:lang w:eastAsia="en-US"/>
        </w:rPr>
        <w:t xml:space="preserve"> </w:t>
      </w:r>
      <w:r w:rsidRPr="008F5305">
        <w:rPr>
          <w:lang w:eastAsia="en-US"/>
        </w:rPr>
        <w:t>%)</w:t>
      </w:r>
      <w:r w:rsidRPr="008F5305">
        <w:rPr>
          <w:rFonts w:ascii="Cambria" w:hAnsi="Cambria" w:cs="Cambria"/>
          <w:lang w:eastAsia="en-US"/>
        </w:rPr>
        <w:t xml:space="preserve"> </w:t>
      </w:r>
      <w:r w:rsidRPr="008F5305">
        <w:rPr>
          <w:lang w:eastAsia="en-US"/>
        </w:rPr>
        <w:t xml:space="preserve">Анализ результатов выполнения </w:t>
      </w:r>
      <w:r w:rsidRPr="008F5305">
        <w:rPr>
          <w:bCs/>
          <w:lang w:eastAsia="en-US"/>
        </w:rPr>
        <w:t>задания 4</w:t>
      </w:r>
      <w:r w:rsidRPr="008F5305">
        <w:rPr>
          <w:b/>
          <w:bCs/>
          <w:lang w:eastAsia="en-US"/>
        </w:rPr>
        <w:t xml:space="preserve"> </w:t>
      </w:r>
      <w:r w:rsidRPr="008F5305">
        <w:rPr>
          <w:lang w:eastAsia="en-US"/>
        </w:rPr>
        <w:t>позволяет диагностировать ошибки, связанные с непониманием географических явлений и процессов в геосферах. Форма данного теста открытого типа, впервые введённая в 2016 г., требует вписать в текст на месте пропусков слова из предложенного списка. Эта форма заданий даёт возможность оценить полноту и осознанность знания географических процессов, как и способность участников ЕГЭ употреблять географические понятия и термины в заданном контексте</w:t>
      </w:r>
      <w:r w:rsidR="00174CBF" w:rsidRPr="008F5305">
        <w:rPr>
          <w:lang w:eastAsia="en-US"/>
        </w:rPr>
        <w:t>.</w:t>
      </w:r>
      <w:r w:rsidRPr="008F5305">
        <w:rPr>
          <w:lang w:eastAsia="en-US"/>
        </w:rPr>
        <w:t xml:space="preserve"> Для успешного выполнения этого задания требуется как хорошее владение понятийно-терминологическим аппаратом географии, так и знание географических закономерностей.</w:t>
      </w:r>
      <w:r w:rsidRPr="008F5305">
        <w:rPr>
          <w:b/>
          <w:bCs/>
          <w:lang w:eastAsia="en-US"/>
        </w:rPr>
        <w:t xml:space="preserve"> </w:t>
      </w:r>
      <w:r w:rsidR="00912AD1" w:rsidRPr="008F5305">
        <w:rPr>
          <w:bCs/>
          <w:lang w:eastAsia="en-US"/>
        </w:rPr>
        <w:t xml:space="preserve">Выполнение задания требует внимательности, осмысленного чтения текста при подборе слова. Слова в предложении должны сочетаться как по смыслу, определяемому языковыми правилами построения фразы, так и в соответствии с географической реальностью («географическим смыслом»). </w:t>
      </w:r>
    </w:p>
    <w:p w:rsidR="00961BED" w:rsidRPr="008F5305" w:rsidRDefault="00BE1760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8F5305">
        <w:rPr>
          <w:bCs/>
          <w:lang w:eastAsia="en-US"/>
        </w:rPr>
        <w:t xml:space="preserve">Задание </w:t>
      </w:r>
      <w:r w:rsidR="00174CBF" w:rsidRPr="008F5305">
        <w:rPr>
          <w:bCs/>
          <w:lang w:eastAsia="en-US"/>
        </w:rPr>
        <w:t>№</w:t>
      </w:r>
      <w:r w:rsidR="00986FFB">
        <w:rPr>
          <w:bCs/>
          <w:lang w:eastAsia="en-US"/>
        </w:rPr>
        <w:t xml:space="preserve"> </w:t>
      </w:r>
      <w:r w:rsidRPr="008F5305">
        <w:rPr>
          <w:bCs/>
          <w:lang w:eastAsia="en-US"/>
        </w:rPr>
        <w:t>5</w:t>
      </w:r>
      <w:r w:rsidRPr="008F5305">
        <w:rPr>
          <w:b/>
          <w:bCs/>
          <w:lang w:eastAsia="en-US"/>
        </w:rPr>
        <w:t xml:space="preserve"> </w:t>
      </w:r>
      <w:r w:rsidRPr="008F5305">
        <w:rPr>
          <w:lang w:eastAsia="en-US"/>
        </w:rPr>
        <w:t xml:space="preserve">требует понимания закономерностей распределения </w:t>
      </w:r>
      <w:r w:rsidR="00BD6974" w:rsidRPr="008F5305">
        <w:rPr>
          <w:lang w:eastAsia="en-US"/>
        </w:rPr>
        <w:t>процессов. Ошибки при его выполнении связаны с незнанием особенностей климата территории России и неправильным ранжировани</w:t>
      </w:r>
      <w:r w:rsidR="00986FFB">
        <w:rPr>
          <w:lang w:eastAsia="en-US"/>
        </w:rPr>
        <w:t>ем</w:t>
      </w:r>
      <w:r w:rsidR="00BD6974" w:rsidRPr="008F5305">
        <w:rPr>
          <w:lang w:eastAsia="en-US"/>
        </w:rPr>
        <w:t xml:space="preserve"> городов при невнимательном прочтении задания.</w:t>
      </w:r>
    </w:p>
    <w:p w:rsidR="002E4CBF" w:rsidRPr="008F5305" w:rsidRDefault="002E4CBF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8F5305">
        <w:rPr>
          <w:lang w:eastAsia="en-US"/>
        </w:rPr>
        <w:t>В работе проверяются все группы требований: «знать и понимать», «уметь» и «использовать приобретенные знания и умения в практической деятельности и повседневной жизни». В целом можно констатировать, что в 2019 г. участники ЕГЭ по географии продемонстрировали освоение на базовом уровне большинства требований к уровню подготовки выпускников.</w:t>
      </w:r>
    </w:p>
    <w:p w:rsidR="00DF6FEE" w:rsidRPr="008F5305" w:rsidRDefault="00BD6974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F5305">
        <w:t xml:space="preserve">При выполнении заданий </w:t>
      </w:r>
      <w:r w:rsidRPr="008F5305">
        <w:rPr>
          <w:i/>
        </w:rPr>
        <w:t>повышенного уровня сложности</w:t>
      </w:r>
      <w:r w:rsidRPr="008F5305">
        <w:t xml:space="preserve"> выпускники показали высокую степень сформирован</w:t>
      </w:r>
      <w:r w:rsidR="00D55CF0" w:rsidRPr="008F5305">
        <w:t>н</w:t>
      </w:r>
      <w:r w:rsidRPr="008F5305">
        <w:t xml:space="preserve">ости умения определять поясное время (задание № 20 - </w:t>
      </w:r>
      <w:r w:rsidRPr="008F5305">
        <w:rPr>
          <w:lang w:eastAsia="en-US"/>
        </w:rPr>
        <w:t>88,04</w:t>
      </w:r>
      <w:r w:rsidR="00986FFB">
        <w:rPr>
          <w:lang w:eastAsia="en-US"/>
        </w:rPr>
        <w:t xml:space="preserve"> </w:t>
      </w:r>
      <w:r w:rsidRPr="008F5305">
        <w:t>% успешности), № 21 (анализ представленной диаграммы и определение величины миграционного прироста – 75,00</w:t>
      </w:r>
      <w:r w:rsidR="00986FFB">
        <w:t xml:space="preserve"> %), № 22 (</w:t>
      </w:r>
      <w:r w:rsidRPr="008F5305">
        <w:t>определение  и ранжирование ст</w:t>
      </w:r>
      <w:r w:rsidR="00986FFB">
        <w:t>р</w:t>
      </w:r>
      <w:r w:rsidRPr="008F5305">
        <w:t xml:space="preserve">ан по показателю ресурсообеспеченности </w:t>
      </w:r>
      <w:r w:rsidR="00F45804" w:rsidRPr="008F5305">
        <w:t xml:space="preserve">природным </w:t>
      </w:r>
      <w:r w:rsidRPr="008F5305">
        <w:t xml:space="preserve">газом - </w:t>
      </w:r>
      <w:r w:rsidR="00174CBF" w:rsidRPr="008F5305">
        <w:rPr>
          <w:lang w:eastAsia="en-US"/>
        </w:rPr>
        <w:t>78,26</w:t>
      </w:r>
      <w:r w:rsidR="004D6C7C">
        <w:rPr>
          <w:lang w:eastAsia="en-US"/>
        </w:rPr>
        <w:t xml:space="preserve"> </w:t>
      </w:r>
      <w:r w:rsidRPr="008F5305">
        <w:t xml:space="preserve">%), </w:t>
      </w:r>
      <w:r w:rsidR="00101EBF" w:rsidRPr="008F5305">
        <w:t>№ 23 (</w:t>
      </w:r>
      <w:r w:rsidR="00101EBF" w:rsidRPr="008F5305">
        <w:rPr>
          <w:lang w:eastAsia="en-US"/>
        </w:rPr>
        <w:t>Этапы геологической истории земной коры - 63,04</w:t>
      </w:r>
      <w:r w:rsidR="004D6C7C">
        <w:rPr>
          <w:lang w:eastAsia="en-US"/>
        </w:rPr>
        <w:t xml:space="preserve"> </w:t>
      </w:r>
      <w:r w:rsidR="00101EBF" w:rsidRPr="008F5305">
        <w:rPr>
          <w:lang w:eastAsia="en-US"/>
        </w:rPr>
        <w:t xml:space="preserve">%), </w:t>
      </w:r>
      <w:r w:rsidR="00F45804" w:rsidRPr="008F5305">
        <w:t xml:space="preserve">№ 33 (определение </w:t>
      </w:r>
      <w:r w:rsidR="00101EBF" w:rsidRPr="008F5305">
        <w:t xml:space="preserve">естественного </w:t>
      </w:r>
      <w:r w:rsidR="002E4CBF" w:rsidRPr="008F5305">
        <w:t>прироста населения).</w:t>
      </w:r>
    </w:p>
    <w:p w:rsidR="00720AF0" w:rsidRPr="008F5305" w:rsidRDefault="00CB4E99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F5305">
        <w:t xml:space="preserve">При выполнении задания </w:t>
      </w:r>
      <w:r w:rsidR="00720AF0" w:rsidRPr="008F5305">
        <w:t>№</w:t>
      </w:r>
      <w:r w:rsidR="004D6C7C">
        <w:t xml:space="preserve"> </w:t>
      </w:r>
      <w:r w:rsidR="00720AF0" w:rsidRPr="008F5305">
        <w:t xml:space="preserve">24 </w:t>
      </w:r>
      <w:r w:rsidRPr="008F5305">
        <w:t>(54,35</w:t>
      </w:r>
      <w:r w:rsidR="004D6C7C">
        <w:t xml:space="preserve"> </w:t>
      </w:r>
      <w:r w:rsidRPr="008F5305">
        <w:t>% выполнения) многочисленные ошибки, особенно у слабоуспевающих учеников, были связаны с тем, что они часто выбирали одно-два ключевых положения, не проверяя текст полностью. При выполнении задания данного типа в</w:t>
      </w:r>
      <w:r w:rsidR="00720AF0" w:rsidRPr="008F5305">
        <w:t>ажно не только увидеть единый целостный «портрет» страны, но и выделять её яркие специфические черты, которые являются «визитной карточкой» государства.</w:t>
      </w:r>
    </w:p>
    <w:p w:rsidR="00DF6FEE" w:rsidRPr="008F5305" w:rsidRDefault="00F45804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lastRenderedPageBreak/>
        <w:t>При этом необходимо отметить, что задания повышенного уровня оказались сложными для группы выпускников, не преодолевших</w:t>
      </w:r>
      <w:r w:rsidR="002E4CBF" w:rsidRPr="008F5305">
        <w:t xml:space="preserve"> минимального тестового балла</w:t>
      </w:r>
      <w:r w:rsidRPr="008F5305">
        <w:t>. Ни один из них не смог выполнить задания №</w:t>
      </w:r>
      <w:r w:rsidR="004D6C7C">
        <w:t xml:space="preserve"> </w:t>
      </w:r>
      <w:r w:rsidRPr="008F5305">
        <w:t>21, 22, 27, продемонстрировали крайне низкие результаты при выполнении всех остальных заданий повышенного у</w:t>
      </w:r>
      <w:r w:rsidR="002E4CBF" w:rsidRPr="008F5305">
        <w:t>р</w:t>
      </w:r>
      <w:r w:rsidRPr="008F5305">
        <w:t>овня сложности.</w:t>
      </w:r>
    </w:p>
    <w:p w:rsidR="002F582F" w:rsidRPr="008F5305" w:rsidRDefault="002F582F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 xml:space="preserve">Исходя из результатов проверки задания </w:t>
      </w:r>
      <w:r w:rsidR="00D55CF0" w:rsidRPr="008F5305">
        <w:t>№</w:t>
      </w:r>
      <w:r w:rsidR="004D6C7C">
        <w:t xml:space="preserve"> </w:t>
      </w:r>
      <w:r w:rsidRPr="008F5305">
        <w:t xml:space="preserve">13, </w:t>
      </w:r>
      <w:r w:rsidR="002E4CBF" w:rsidRPr="008F5305">
        <w:t>выпускники слабо</w:t>
      </w:r>
      <w:r w:rsidRPr="008F5305">
        <w:t xml:space="preserve"> усвоили географию отраслей промышленности </w:t>
      </w:r>
      <w:r w:rsidR="002E4CBF" w:rsidRPr="008F5305">
        <w:t xml:space="preserve">(например, нахождение целлюлозно-бумажных комбинатов) -  </w:t>
      </w:r>
      <w:r w:rsidR="002E4CBF" w:rsidRPr="008F5305">
        <w:rPr>
          <w:lang w:eastAsia="en-US"/>
        </w:rPr>
        <w:t>34,78</w:t>
      </w:r>
      <w:r w:rsidR="004D6C7C">
        <w:rPr>
          <w:lang w:eastAsia="en-US"/>
        </w:rPr>
        <w:t xml:space="preserve"> </w:t>
      </w:r>
      <w:r w:rsidR="002E4CBF" w:rsidRPr="008F5305">
        <w:rPr>
          <w:lang w:eastAsia="en-US"/>
        </w:rPr>
        <w:t>% выполнения, при этом ошибки при выполнении данного задания совершили выпускники всех групп</w:t>
      </w:r>
      <w:r w:rsidR="002E4CBF" w:rsidRPr="008F5305">
        <w:t>.</w:t>
      </w:r>
      <w:r w:rsidRPr="008F5305">
        <w:t xml:space="preserve"> </w:t>
      </w:r>
      <w:r w:rsidR="00720AF0" w:rsidRPr="008F5305">
        <w:t xml:space="preserve">Задание связано с особенностями хозяйственной специализации крупных субъектов РФ (областей крупных городов, национальных республик, автономных округов). С одной стороны, задание проверяет знание конкретной информации в связке «промышленный центр – отрасль специализации». Но, с другой стороны, используя карту Приложения КИМ, можно определить географическое положение центров (а это, как правило, крупные города, административные центры) и соотнести вид деятельности, представленный в городе, с природными условиями территории, на которой город находится (с его географическим положением). </w:t>
      </w:r>
      <w:r w:rsidRPr="008F5305">
        <w:t>Возможно, правильному ответу препятствует слабо</w:t>
      </w:r>
      <w:r w:rsidR="004D6C7C">
        <w:t>е</w:t>
      </w:r>
      <w:r w:rsidRPr="008F5305">
        <w:t xml:space="preserve"> знание административного деления России, непонимание, где какой объект находится. Нет пространственного мышления, нет понимания о взаимосвязях между ресурсами, отраслями и географическим положением территории.</w:t>
      </w:r>
    </w:p>
    <w:p w:rsidR="00601A78" w:rsidRPr="008F5305" w:rsidRDefault="002F582F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 xml:space="preserve">Задания высокого уровня подразумевают овладение содержанием на уровне, обеспечивающем способность творческого применения знаний и умений. При их выполнении требовалось продемонстрировать способность использовать знания из различных областей школьного курса географии для решения географических задач в новых для учащихся ситуациях. </w:t>
      </w:r>
    </w:p>
    <w:p w:rsidR="00601A78" w:rsidRPr="008F5305" w:rsidRDefault="00601A78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rPr>
          <w:lang w:eastAsia="en-US"/>
        </w:rPr>
        <w:t xml:space="preserve">Средний процент выполнения заданий высокого уровня сложности в </w:t>
      </w:r>
      <w:r w:rsidR="00CB4E99" w:rsidRPr="008F5305">
        <w:rPr>
          <w:lang w:eastAsia="en-US"/>
        </w:rPr>
        <w:t>М</w:t>
      </w:r>
      <w:r w:rsidRPr="008F5305">
        <w:rPr>
          <w:lang w:eastAsia="en-US"/>
        </w:rPr>
        <w:t>урманской области составил 49</w:t>
      </w:r>
      <w:r w:rsidR="004D6C7C">
        <w:rPr>
          <w:lang w:eastAsia="en-US"/>
        </w:rPr>
        <w:t xml:space="preserve"> </w:t>
      </w:r>
      <w:r w:rsidRPr="008F5305">
        <w:rPr>
          <w:lang w:eastAsia="en-US"/>
        </w:rPr>
        <w:t>%</w:t>
      </w:r>
      <w:r w:rsidR="00CB4E99" w:rsidRPr="008F5305">
        <w:rPr>
          <w:lang w:eastAsia="en-US"/>
        </w:rPr>
        <w:t>, что несколько выше, чем в предыдущие годы</w:t>
      </w:r>
      <w:r w:rsidRPr="008F5305">
        <w:rPr>
          <w:lang w:eastAsia="en-US"/>
        </w:rPr>
        <w:t>.</w:t>
      </w:r>
    </w:p>
    <w:p w:rsidR="00983B87" w:rsidRPr="008F5305" w:rsidRDefault="00F45804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Выполнение заданий высокого уровня сложности оказалось затруднительным для слабо подготовленных выпускников: так, например, вопросы №</w:t>
      </w:r>
      <w:r w:rsidR="004D6C7C">
        <w:t xml:space="preserve"> </w:t>
      </w:r>
      <w:r w:rsidRPr="008F5305">
        <w:t>25 (определение региона России по представленной характеристике), №</w:t>
      </w:r>
      <w:r w:rsidR="004D6C7C">
        <w:t xml:space="preserve"> </w:t>
      </w:r>
      <w:r w:rsidRPr="008F5305">
        <w:t>28 (построение профиля местности), №</w:t>
      </w:r>
      <w:r w:rsidR="004D6C7C">
        <w:t xml:space="preserve"> </w:t>
      </w:r>
      <w:r w:rsidRPr="008F5305">
        <w:t>29 (опре</w:t>
      </w:r>
      <w:r w:rsidR="00353C6D" w:rsidRPr="008F5305">
        <w:t>д</w:t>
      </w:r>
      <w:r w:rsidRPr="008F5305">
        <w:t xml:space="preserve">еление причины плодородия почв в Омской области), </w:t>
      </w:r>
      <w:r w:rsidR="00353C6D" w:rsidRPr="008F5305">
        <w:t>№</w:t>
      </w:r>
      <w:r w:rsidR="004D6C7C">
        <w:t xml:space="preserve"> </w:t>
      </w:r>
      <w:r w:rsidR="00353C6D" w:rsidRPr="008F5305">
        <w:t>32 (определение расстояния с помощью географических координат), №</w:t>
      </w:r>
      <w:r w:rsidR="004D6C7C">
        <w:t xml:space="preserve"> </w:t>
      </w:r>
      <w:r w:rsidR="00353C6D" w:rsidRPr="008F5305">
        <w:t xml:space="preserve">34 (определение величины миграционного прироста) не были решены ни одним из них. </w:t>
      </w:r>
    </w:p>
    <w:p w:rsidR="00D55CF0" w:rsidRPr="008F5305" w:rsidRDefault="00601A78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Затруднения у всех групп выпускников вызвало задание № 29 (</w:t>
      </w:r>
      <w:r w:rsidRPr="008F5305">
        <w:rPr>
          <w:lang w:eastAsia="en-US"/>
        </w:rPr>
        <w:t>22,28</w:t>
      </w:r>
      <w:r w:rsidR="004D6C7C">
        <w:rPr>
          <w:lang w:eastAsia="en-US"/>
        </w:rPr>
        <w:t xml:space="preserve"> </w:t>
      </w:r>
      <w:r w:rsidRPr="008F5305">
        <w:rPr>
          <w:lang w:eastAsia="en-US"/>
        </w:rPr>
        <w:t>% выполнения)</w:t>
      </w:r>
      <w:r w:rsidRPr="008F5305">
        <w:t>.</w:t>
      </w:r>
      <w:r w:rsidR="00D55CF0" w:rsidRPr="008F5305">
        <w:t xml:space="preserve"> </w:t>
      </w:r>
    </w:p>
    <w:p w:rsidR="002C3BCD" w:rsidRPr="008F5305" w:rsidRDefault="002C3BCD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rPr>
          <w:color w:val="000000"/>
          <w:lang w:eastAsia="en-US"/>
        </w:rPr>
        <w:t xml:space="preserve">У большей части выпускников низкая решаемость заданий </w:t>
      </w:r>
      <w:r w:rsidR="00D55CF0" w:rsidRPr="008F5305">
        <w:rPr>
          <w:color w:val="000000"/>
          <w:lang w:eastAsia="en-US"/>
        </w:rPr>
        <w:t xml:space="preserve">повышенного и высокого уровня сложности </w:t>
      </w:r>
      <w:r w:rsidRPr="008F5305">
        <w:rPr>
          <w:color w:val="000000"/>
          <w:lang w:eastAsia="en-US"/>
        </w:rPr>
        <w:t>связана с несформированностью географического (пространственного) мышления, слабым владением математическими навыками для решения географических задач, неумением анализировать и оценивать особенности разных территорий с точки зрения взаимосвязи природных, социально-экономических, техногенных объектов и процессов, с недостаточно грамотной письменной речью с применением географической терминологии.</w:t>
      </w:r>
    </w:p>
    <w:p w:rsidR="003329AA" w:rsidRPr="008F5305" w:rsidRDefault="003329AA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 xml:space="preserve">Ответы выпускников </w:t>
      </w:r>
      <w:r w:rsidRPr="008F5305">
        <w:rPr>
          <w:i/>
        </w:rPr>
        <w:t>на задания с развёрнутым ответом</w:t>
      </w:r>
      <w:r w:rsidRPr="008F5305">
        <w:t xml:space="preserve"> у участников с разным уровнем подготовки (не достигшие минимального балла, группы с результатами 61-80 и 81-100 т.</w:t>
      </w:r>
      <w:r w:rsidR="00CB4E99" w:rsidRPr="008F5305">
        <w:t xml:space="preserve"> </w:t>
      </w:r>
      <w:r w:rsidRPr="008F5305">
        <w:t>б.) значительно различались.</w:t>
      </w:r>
    </w:p>
    <w:p w:rsidR="00E44C85" w:rsidRPr="008F5305" w:rsidRDefault="00B44D14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Задание № 28 - это задание на построение профиля рельефа местности с использованием данных топографической карты. Мотивированные участники экзамена в последние годы выполняют его очень успешно (</w:t>
      </w:r>
      <w:r w:rsidR="00E44C85" w:rsidRPr="008F5305">
        <w:t>85,14</w:t>
      </w:r>
      <w:r w:rsidRPr="008F5305">
        <w:t xml:space="preserve">–100 %). В среднем процент выполнения </w:t>
      </w:r>
      <w:r w:rsidR="00CB4E99" w:rsidRPr="008F5305">
        <w:t xml:space="preserve">задания </w:t>
      </w:r>
      <w:r w:rsidRPr="008F5305">
        <w:t xml:space="preserve">составляет </w:t>
      </w:r>
      <w:r w:rsidR="00E44C85" w:rsidRPr="008F5305">
        <w:rPr>
          <w:lang w:eastAsia="en-US"/>
        </w:rPr>
        <w:t>67,93. Полностью не смогли справиться с ним все выпускники, не преодолевшие минимального балла.</w:t>
      </w:r>
      <w:r w:rsidR="00E44C85" w:rsidRPr="008F5305">
        <w:t xml:space="preserve"> Во многих работах участники ЕГЭ к </w:t>
      </w:r>
      <w:r w:rsidR="00E44C85" w:rsidRPr="008F5305">
        <w:lastRenderedPageBreak/>
        <w:t>построению профиля не приступали или делали это задание после выполнения всех остальных.</w:t>
      </w:r>
    </w:p>
    <w:p w:rsidR="00B44D14" w:rsidRPr="008F5305" w:rsidRDefault="00B44D14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Основные проблемы, препятствующие получению максимального балла</w:t>
      </w:r>
      <w:r w:rsidR="00CB4E99" w:rsidRPr="008F5305">
        <w:t xml:space="preserve"> за выполнение задания</w:t>
      </w:r>
      <w:r w:rsidRPr="008F5305">
        <w:t>:</w:t>
      </w:r>
    </w:p>
    <w:p w:rsidR="00B44D14" w:rsidRPr="008F5305" w:rsidRDefault="00E44C85" w:rsidP="00822772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к</w:t>
      </w:r>
      <w:r w:rsidR="00B44D14" w:rsidRPr="008F5305">
        <w:rPr>
          <w:rFonts w:ascii="Times New Roman" w:hAnsi="Times New Roman"/>
          <w:sz w:val="24"/>
          <w:szCs w:val="24"/>
        </w:rPr>
        <w:t>арта неправильно прочитана с точки зрения определения значений каждой горизонтали, пересекающей профиль</w:t>
      </w:r>
      <w:r w:rsidR="004D6C7C">
        <w:rPr>
          <w:rFonts w:ascii="Times New Roman" w:hAnsi="Times New Roman"/>
          <w:sz w:val="24"/>
          <w:szCs w:val="24"/>
        </w:rPr>
        <w:t>;</w:t>
      </w:r>
    </w:p>
    <w:p w:rsidR="00B44D14" w:rsidRPr="008F5305" w:rsidRDefault="00E44C85" w:rsidP="00822772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н</w:t>
      </w:r>
      <w:r w:rsidR="00B44D14" w:rsidRPr="008F5305">
        <w:rPr>
          <w:rFonts w:ascii="Times New Roman" w:hAnsi="Times New Roman"/>
          <w:sz w:val="24"/>
          <w:szCs w:val="24"/>
        </w:rPr>
        <w:t>е учитываются перепады высот между горизонталями, определяющими степень крутизны склонов на отдельных участках профиля (различия в степени крутизны двух разных участков склона — один из необходимых элементов правильного ответа)</w:t>
      </w:r>
      <w:r w:rsidR="00CB694B" w:rsidRPr="008F5305">
        <w:rPr>
          <w:rFonts w:ascii="Times New Roman" w:hAnsi="Times New Roman"/>
          <w:sz w:val="24"/>
          <w:szCs w:val="24"/>
        </w:rPr>
        <w:t>;</w:t>
      </w:r>
    </w:p>
    <w:p w:rsidR="00B44D14" w:rsidRPr="008F5305" w:rsidRDefault="00CB694B" w:rsidP="00822772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небрежность выполнения графического рисунка</w:t>
      </w:r>
      <w:r w:rsidR="004D6C7C">
        <w:rPr>
          <w:rFonts w:ascii="Times New Roman" w:hAnsi="Times New Roman"/>
          <w:sz w:val="24"/>
          <w:szCs w:val="24"/>
        </w:rPr>
        <w:t>,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E44C85" w:rsidRPr="008F5305">
        <w:rPr>
          <w:rFonts w:ascii="Times New Roman" w:hAnsi="Times New Roman"/>
          <w:sz w:val="24"/>
          <w:szCs w:val="24"/>
        </w:rPr>
        <w:t>е</w:t>
      </w:r>
      <w:r w:rsidR="00B44D14" w:rsidRPr="008F5305">
        <w:rPr>
          <w:rFonts w:ascii="Times New Roman" w:hAnsi="Times New Roman"/>
          <w:sz w:val="24"/>
          <w:szCs w:val="24"/>
        </w:rPr>
        <w:t>жегодно возникает проблема графического характера при соединении</w:t>
      </w:r>
      <w:r w:rsidR="00E44C85" w:rsidRPr="008F5305">
        <w:rPr>
          <w:rFonts w:ascii="Times New Roman" w:hAnsi="Times New Roman"/>
          <w:sz w:val="24"/>
          <w:szCs w:val="24"/>
        </w:rPr>
        <w:t xml:space="preserve"> </w:t>
      </w:r>
      <w:r w:rsidR="00B44D14" w:rsidRPr="008F5305">
        <w:rPr>
          <w:rFonts w:ascii="Times New Roman" w:hAnsi="Times New Roman"/>
          <w:sz w:val="24"/>
          <w:szCs w:val="24"/>
        </w:rPr>
        <w:t>точек построения профиля в соответствии с характером местности, показанном</w:t>
      </w:r>
      <w:r w:rsidR="00E44C85" w:rsidRPr="008F5305">
        <w:rPr>
          <w:rFonts w:ascii="Times New Roman" w:hAnsi="Times New Roman"/>
          <w:sz w:val="24"/>
          <w:szCs w:val="24"/>
        </w:rPr>
        <w:t xml:space="preserve"> </w:t>
      </w:r>
      <w:r w:rsidR="00B44D14" w:rsidRPr="008F5305">
        <w:rPr>
          <w:rFonts w:ascii="Times New Roman" w:hAnsi="Times New Roman"/>
          <w:sz w:val="24"/>
          <w:szCs w:val="24"/>
        </w:rPr>
        <w:t>на карте</w:t>
      </w:r>
      <w:r w:rsidRPr="008F5305">
        <w:rPr>
          <w:rFonts w:ascii="Times New Roman" w:hAnsi="Times New Roman"/>
          <w:sz w:val="24"/>
          <w:szCs w:val="24"/>
        </w:rPr>
        <w:t>;</w:t>
      </w:r>
    </w:p>
    <w:p w:rsidR="00B44D14" w:rsidRPr="008F5305" w:rsidRDefault="00E44C85" w:rsidP="00822772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и</w:t>
      </w:r>
      <w:r w:rsidR="00B44D14" w:rsidRPr="008F5305">
        <w:rPr>
          <w:rFonts w:ascii="Times New Roman" w:hAnsi="Times New Roman"/>
          <w:sz w:val="24"/>
          <w:szCs w:val="24"/>
        </w:rPr>
        <w:t>мели место ошибки при определении горизонтальной длины профиля,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B44D14" w:rsidRPr="008F5305">
        <w:rPr>
          <w:rFonts w:ascii="Times New Roman" w:hAnsi="Times New Roman"/>
          <w:sz w:val="24"/>
          <w:szCs w:val="24"/>
        </w:rPr>
        <w:t>при использовании значений масштаба для её расчёта. Небольшой процент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B44D14" w:rsidRPr="008F5305">
        <w:rPr>
          <w:rFonts w:ascii="Times New Roman" w:hAnsi="Times New Roman"/>
          <w:sz w:val="24"/>
          <w:szCs w:val="24"/>
        </w:rPr>
        <w:t>приступивших к заданию выпускников не учитывал, что профиль строится в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B44D14" w:rsidRPr="008F5305">
        <w:rPr>
          <w:rFonts w:ascii="Times New Roman" w:hAnsi="Times New Roman"/>
          <w:sz w:val="24"/>
          <w:szCs w:val="24"/>
        </w:rPr>
        <w:t>масштабе, отличном от плана</w:t>
      </w:r>
      <w:r w:rsidR="00CB694B" w:rsidRPr="008F5305">
        <w:rPr>
          <w:rFonts w:ascii="Times New Roman" w:hAnsi="Times New Roman"/>
          <w:sz w:val="24"/>
          <w:szCs w:val="24"/>
        </w:rPr>
        <w:t>;</w:t>
      </w:r>
    </w:p>
    <w:p w:rsidR="003329AA" w:rsidRPr="008F5305" w:rsidRDefault="00E44C85" w:rsidP="00822772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д</w:t>
      </w:r>
      <w:r w:rsidR="00B44D14" w:rsidRPr="008F5305">
        <w:rPr>
          <w:rFonts w:ascii="Times New Roman" w:hAnsi="Times New Roman"/>
          <w:sz w:val="24"/>
          <w:szCs w:val="24"/>
        </w:rPr>
        <w:t>опускались ошибки (при определении расстояния на профиле) при нанесении условным знаком объекта, например</w:t>
      </w:r>
      <w:r w:rsidRPr="008F5305">
        <w:rPr>
          <w:rFonts w:ascii="Times New Roman" w:hAnsi="Times New Roman"/>
          <w:sz w:val="24"/>
          <w:szCs w:val="24"/>
        </w:rPr>
        <w:t>,</w:t>
      </w:r>
      <w:r w:rsidR="00B44D14" w:rsidRPr="008F5305">
        <w:rPr>
          <w:rFonts w:ascii="Times New Roman" w:hAnsi="Times New Roman"/>
          <w:sz w:val="24"/>
          <w:szCs w:val="24"/>
        </w:rPr>
        <w:t xml:space="preserve"> </w:t>
      </w:r>
      <w:r w:rsidRPr="008F5305">
        <w:rPr>
          <w:rFonts w:ascii="Times New Roman" w:hAnsi="Times New Roman"/>
          <w:sz w:val="24"/>
          <w:szCs w:val="24"/>
        </w:rPr>
        <w:t>точки С (вариант 311)</w:t>
      </w:r>
      <w:r w:rsidR="00B44D14" w:rsidRPr="008F5305">
        <w:rPr>
          <w:rFonts w:ascii="Times New Roman" w:hAnsi="Times New Roman"/>
          <w:sz w:val="24"/>
          <w:szCs w:val="24"/>
        </w:rPr>
        <w:t xml:space="preserve"> непосредственно на линии профиля.</w:t>
      </w:r>
    </w:p>
    <w:p w:rsidR="002F5355" w:rsidRPr="008F5305" w:rsidRDefault="00E44C85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F5305">
        <w:t>Задание № 29 для всех групп выпускников оказалось сложным</w:t>
      </w:r>
      <w:r w:rsidR="002F5355" w:rsidRPr="008F5305">
        <w:t>: средний процент выполнения составил всего 22,28</w:t>
      </w:r>
      <w:r w:rsidR="004D6C7C">
        <w:t xml:space="preserve"> </w:t>
      </w:r>
      <w:r w:rsidR="002F5355" w:rsidRPr="008F5305">
        <w:t>%, выпускники из группы «</w:t>
      </w:r>
      <w:r w:rsidR="00CB694B" w:rsidRPr="008F5305">
        <w:t>61-80 тестовых баллов</w:t>
      </w:r>
      <w:r w:rsidR="002F5355" w:rsidRPr="008F5305">
        <w:t>» выполнили его на 27,03</w:t>
      </w:r>
      <w:r w:rsidR="004D6C7C">
        <w:t xml:space="preserve"> </w:t>
      </w:r>
      <w:r w:rsidR="002F5355" w:rsidRPr="008F5305">
        <w:t>%, а не преодолевшие минимального балла с заданием не справились полностью</w:t>
      </w:r>
      <w:r w:rsidRPr="008F5305">
        <w:t xml:space="preserve">. </w:t>
      </w:r>
    </w:p>
    <w:p w:rsidR="002F5355" w:rsidRPr="008F5305" w:rsidRDefault="002F5355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Theme="minorHAnsi" w:eastAsia="TimesNewRoman" w:hAnsiTheme="minorHAnsi" w:cs="TimesNewRoman"/>
          <w:lang w:eastAsia="en-US"/>
        </w:rPr>
      </w:pPr>
      <w:r w:rsidRPr="008F5305">
        <w:t>Текст задания: «</w:t>
      </w:r>
      <w:r w:rsidRPr="008F5305">
        <w:rPr>
          <w:rFonts w:eastAsia="TimesNewRoman"/>
          <w:lang w:eastAsia="en-US"/>
        </w:rPr>
        <w:t>Южная часть Омской области находится в природной зоне степей с чернозёмными почвами, а северная – в природной зоне тайги с подзолистыми и дерново-подзолистыми почвами. Объясните, почему почвы в северной части области содержат значительно меньше гумуса, чем почвы в южной части её территории. Укажите две причины»</w:t>
      </w:r>
      <w:r w:rsidRPr="008F5305">
        <w:rPr>
          <w:rFonts w:ascii="TimesNewRoman" w:eastAsia="TimesNewRoman" w:hAnsiTheme="minorHAnsi" w:cs="TimesNewRoman"/>
          <w:lang w:eastAsia="en-US"/>
        </w:rPr>
        <w:t>.</w:t>
      </w:r>
      <w:r w:rsidRPr="008F5305">
        <w:rPr>
          <w:rFonts w:asciiTheme="minorHAnsi" w:eastAsia="TimesNewRoman" w:hAnsiTheme="minorHAnsi" w:cs="TimesNewRoman"/>
          <w:lang w:eastAsia="en-US"/>
        </w:rPr>
        <w:t xml:space="preserve"> </w:t>
      </w:r>
    </w:p>
    <w:p w:rsidR="00E44C85" w:rsidRPr="008F5305" w:rsidRDefault="002F5355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TimesNewRoman"/>
          <w:lang w:eastAsia="en-US"/>
        </w:rPr>
      </w:pPr>
      <w:r w:rsidRPr="008F5305">
        <w:rPr>
          <w:rFonts w:eastAsia="TimesNewRoman"/>
          <w:lang w:eastAsia="en-US"/>
        </w:rPr>
        <w:t>Выпускники показали слабое пространственное представление о местонахождении Омской области, несформированные знания об особенностях природных зон на территории страны и  условиях почвообразования.</w:t>
      </w:r>
    </w:p>
    <w:p w:rsidR="00EE7B7B" w:rsidRPr="008F5305" w:rsidRDefault="002F5355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F5305">
        <w:t>Задание № 30</w:t>
      </w:r>
      <w:r w:rsidR="00EE7B7B" w:rsidRPr="008F5305">
        <w:t xml:space="preserve"> </w:t>
      </w:r>
      <w:r w:rsidR="00CB694B" w:rsidRPr="008F5305">
        <w:t>на определение высоты Солнца над горизонтом по географическим координатам традиционно является сложным для выпускников. В течение ряда лет за задания, проверяющие знания об особенностях Земли как планеты Солнечной системы и географических следствиях движения Земли, экзаменуемые получают самые низкие баллы</w:t>
      </w:r>
      <w:r w:rsidR="004D6C7C">
        <w:t>.</w:t>
      </w:r>
    </w:p>
    <w:p w:rsidR="00CB694B" w:rsidRPr="008F5305" w:rsidRDefault="00CB694B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F5305">
        <w:t>В 2019 году успешность выполнения этого задания составила 47,83</w:t>
      </w:r>
      <w:r w:rsidR="004D6C7C">
        <w:t xml:space="preserve"> </w:t>
      </w:r>
      <w:r w:rsidRPr="008F5305">
        <w:t>%, что несколько выше предыдущих лет. При этом необходимо отметить, что и в группе слабых учеников уровень выполнения задания составил 28,57</w:t>
      </w:r>
      <w:r w:rsidR="004D6C7C">
        <w:t xml:space="preserve"> </w:t>
      </w:r>
      <w:r w:rsidRPr="008F5305">
        <w:t>%.</w:t>
      </w:r>
    </w:p>
    <w:p w:rsidR="00CB694B" w:rsidRPr="008F5305" w:rsidRDefault="00CB694B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F5305">
        <w:t>Решение задач, связанных с движением Земли, в ряде случаев обнаруживает неумение определить положение полуденного меридиана, направление движения Земли, выполнить простейшие вычисления.</w:t>
      </w:r>
      <w:r w:rsidRPr="008F5305">
        <w:rPr>
          <w:rStyle w:val="A30"/>
          <w:sz w:val="24"/>
          <w:szCs w:val="24"/>
        </w:rPr>
        <w:t xml:space="preserve"> </w:t>
      </w:r>
      <w:r w:rsidRPr="008F5305">
        <w:t>Здесь самая распространенная ошибка – неправильное определение полушария (западного/восточного) или отсутствие указания на него. Довольно часто школьники неправильно переводили часовую меру исчисления в десятичные дроби (например, 8 часов 20 минут они записывали как 8,2 часа).</w:t>
      </w:r>
    </w:p>
    <w:p w:rsidR="00CB694B" w:rsidRPr="008F5305" w:rsidRDefault="00CB694B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F5305">
        <w:rPr>
          <w:rStyle w:val="A30"/>
          <w:sz w:val="24"/>
          <w:szCs w:val="24"/>
        </w:rPr>
        <w:t>Причина – недостаточная проработка темы на уроках географии: на изу</w:t>
      </w:r>
      <w:r w:rsidRPr="008F5305">
        <w:rPr>
          <w:rStyle w:val="A30"/>
          <w:sz w:val="24"/>
          <w:szCs w:val="24"/>
        </w:rPr>
        <w:softHyphen/>
        <w:t xml:space="preserve">чение движения Земли в программах уделено очень мало времени, поэтому при подготовке к экзамену </w:t>
      </w:r>
      <w:r w:rsidRPr="008F5305">
        <w:rPr>
          <w:rStyle w:val="A30"/>
          <w:sz w:val="24"/>
          <w:szCs w:val="24"/>
        </w:rPr>
        <w:lastRenderedPageBreak/>
        <w:t>следует спланировать её качественное повторение, предложив выпускникам алгоритм решения заданий подобного типа.</w:t>
      </w:r>
      <w:r w:rsidRPr="008F5305">
        <w:t xml:space="preserve"> </w:t>
      </w:r>
    </w:p>
    <w:p w:rsidR="00A93EA8" w:rsidRPr="008F5305" w:rsidRDefault="002F5355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Задание № 31</w:t>
      </w:r>
      <w:r w:rsidR="00A93EA8" w:rsidRPr="008F5305">
        <w:t xml:space="preserve"> - задание повышенного уровня из раздела «Мировое хозяйство». В нём рассматриваются вопросы географии основных отраслей производственной и непроизводственной сфер. Проверяется умение определять и сравнивать по разным источникам информации географические тенденции развития социально-экономических процессов.</w:t>
      </w:r>
    </w:p>
    <w:p w:rsidR="00A93EA8" w:rsidRPr="008F5305" w:rsidRDefault="00A93EA8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 xml:space="preserve">Результат выполнения задания в среднем высок - </w:t>
      </w:r>
      <w:r w:rsidRPr="008F5305">
        <w:rPr>
          <w:lang w:eastAsia="en-US"/>
        </w:rPr>
        <w:t>63,59</w:t>
      </w:r>
      <w:r w:rsidRPr="008F5305">
        <w:t xml:space="preserve"> %. Среди тех, кто</w:t>
      </w:r>
      <w:r w:rsidR="004D6C7C">
        <w:t xml:space="preserve"> </w:t>
      </w:r>
      <w:r w:rsidRPr="008F5305">
        <w:t xml:space="preserve">экзамен не сдал, результат выполнения </w:t>
      </w:r>
      <w:r w:rsidRPr="008F5305">
        <w:rPr>
          <w:lang w:eastAsia="en-US"/>
        </w:rPr>
        <w:t>7,14</w:t>
      </w:r>
      <w:r w:rsidRPr="008F5305">
        <w:t xml:space="preserve"> %. Среди «высокобалльников» (от</w:t>
      </w:r>
      <w:r w:rsidR="004D6C7C">
        <w:t xml:space="preserve"> </w:t>
      </w:r>
      <w:r w:rsidRPr="008F5305">
        <w:t xml:space="preserve">60 баллов) процент выполнения — от </w:t>
      </w:r>
      <w:r w:rsidRPr="008F5305">
        <w:rPr>
          <w:lang w:eastAsia="en-US"/>
        </w:rPr>
        <w:t>86,49</w:t>
      </w:r>
      <w:r w:rsidRPr="008F5305">
        <w:t xml:space="preserve"> до 100.</w:t>
      </w:r>
    </w:p>
    <w:p w:rsidR="00A93EA8" w:rsidRPr="008F5305" w:rsidRDefault="00A93EA8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Задание имеет очень четкий алгоритм выполнения. Независимо от варианта, он сохраняется в соответствии с демонстрационной версией. Задание предполагает анализ количественной информации, представленной в статистической таблице. Всё необходимое для ответа есть в тексте задания, в самой таблице. Помимо отбора из таблицы необходимой для обоснования ответа информации, следует также провести математические расчеты.</w:t>
      </w:r>
    </w:p>
    <w:p w:rsidR="00A93EA8" w:rsidRPr="008F5305" w:rsidRDefault="00A93EA8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При выполнении этого задания нужно предпринять следующие шаги:</w:t>
      </w:r>
    </w:p>
    <w:p w:rsidR="00A93EA8" w:rsidRPr="008F5305" w:rsidRDefault="00A93EA8" w:rsidP="00822772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Определить, какие данные из таблицы необходимо выбрать для каждой страны.</w:t>
      </w:r>
    </w:p>
    <w:p w:rsidR="00A93EA8" w:rsidRPr="008F5305" w:rsidRDefault="00A93EA8" w:rsidP="00822772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Первое обоснование: пара количественных показателей (по одному на страну), их надо выписать и обязательно сравнить, какое больше.</w:t>
      </w:r>
    </w:p>
    <w:p w:rsidR="00A93EA8" w:rsidRPr="008F5305" w:rsidRDefault="00A93EA8" w:rsidP="00822772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Второе обоснование обязательно рассчитывается с использованием математических инструментов. Должны быть приведены сами математические расчёты. Для этого надо определить долю (например, долю сельскохозяйственной продукции в ВВП страны от его общего объема, когда «часть делится на целое и умножается на 100 %»). Делается это для каждой страны. Обязательно должно быть сравнение, какая доля больше.</w:t>
      </w:r>
    </w:p>
    <w:p w:rsidR="00A93EA8" w:rsidRPr="008F5305" w:rsidRDefault="00A93EA8" w:rsidP="00822772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Делается общий вывод, в какой стране сельское хозяйство играет большую роль.</w:t>
      </w:r>
    </w:p>
    <w:p w:rsidR="00A93EA8" w:rsidRPr="008F5305" w:rsidRDefault="00A93EA8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Основные проблемы при выполнении задания:</w:t>
      </w:r>
    </w:p>
    <w:p w:rsidR="00A93EA8" w:rsidRPr="008F5305" w:rsidRDefault="00A93EA8" w:rsidP="00822772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выпускники дают обоснование, но забывают записать ответ: в какой стране роль сельского хозяйства выше</w:t>
      </w:r>
      <w:r w:rsidR="004D6C7C">
        <w:rPr>
          <w:rFonts w:ascii="Times New Roman" w:hAnsi="Times New Roman"/>
          <w:sz w:val="24"/>
          <w:szCs w:val="24"/>
        </w:rPr>
        <w:t>;</w:t>
      </w:r>
    </w:p>
    <w:p w:rsidR="00A93EA8" w:rsidRPr="008F5305" w:rsidRDefault="00A93EA8" w:rsidP="00822772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не умеют выбрать/отобрать нужные показатели из ряда предложенных показателей в таблице</w:t>
      </w:r>
      <w:r w:rsidR="004D6C7C">
        <w:rPr>
          <w:rFonts w:ascii="Times New Roman" w:hAnsi="Times New Roman"/>
          <w:sz w:val="24"/>
          <w:szCs w:val="24"/>
        </w:rPr>
        <w:t>;</w:t>
      </w:r>
    </w:p>
    <w:p w:rsidR="00A93EA8" w:rsidRPr="008F5305" w:rsidRDefault="00A93EA8" w:rsidP="00822772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 xml:space="preserve">не всегда понимают, какие показатели надо использовать без предварительных математических </w:t>
      </w:r>
      <w:r w:rsidR="00BB50DA" w:rsidRPr="008F5305">
        <w:rPr>
          <w:rFonts w:ascii="Times New Roman" w:hAnsi="Times New Roman"/>
          <w:sz w:val="24"/>
          <w:szCs w:val="24"/>
        </w:rPr>
        <w:t>вычислений</w:t>
      </w:r>
      <w:r w:rsidRPr="008F5305">
        <w:rPr>
          <w:rFonts w:ascii="Times New Roman" w:hAnsi="Times New Roman"/>
          <w:sz w:val="24"/>
          <w:szCs w:val="24"/>
        </w:rPr>
        <w:t xml:space="preserve"> с ними, а какие необходимо высчитать на основе</w:t>
      </w:r>
      <w:r w:rsidR="00BB50DA" w:rsidRPr="008F5305">
        <w:rPr>
          <w:rFonts w:ascii="Times New Roman" w:hAnsi="Times New Roman"/>
          <w:sz w:val="24"/>
          <w:szCs w:val="24"/>
        </w:rPr>
        <w:t xml:space="preserve"> </w:t>
      </w:r>
      <w:r w:rsidRPr="008F5305">
        <w:rPr>
          <w:rFonts w:ascii="Times New Roman" w:hAnsi="Times New Roman"/>
          <w:sz w:val="24"/>
          <w:szCs w:val="24"/>
        </w:rPr>
        <w:t>предложенных/отобранных данных</w:t>
      </w:r>
      <w:r w:rsidR="004D6C7C">
        <w:rPr>
          <w:rFonts w:ascii="Times New Roman" w:hAnsi="Times New Roman"/>
          <w:sz w:val="24"/>
          <w:szCs w:val="24"/>
        </w:rPr>
        <w:t>;</w:t>
      </w:r>
    </w:p>
    <w:p w:rsidR="00A93EA8" w:rsidRPr="008F5305" w:rsidRDefault="00BB50DA" w:rsidP="00822772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ч</w:t>
      </w:r>
      <w:r w:rsidR="00A93EA8" w:rsidRPr="008F5305">
        <w:rPr>
          <w:rFonts w:ascii="Times New Roman" w:hAnsi="Times New Roman"/>
          <w:sz w:val="24"/>
          <w:szCs w:val="24"/>
        </w:rPr>
        <w:t>асто допускают арифметические ошибки в вычислениях, ошибки при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A93EA8" w:rsidRPr="008F5305">
        <w:rPr>
          <w:rFonts w:ascii="Times New Roman" w:hAnsi="Times New Roman"/>
          <w:sz w:val="24"/>
          <w:szCs w:val="24"/>
        </w:rPr>
        <w:t>составлении пропорций, то есть экзаменуемые не умеют находить до</w:t>
      </w:r>
      <w:r w:rsidR="004D6C7C">
        <w:rPr>
          <w:rFonts w:ascii="Times New Roman" w:hAnsi="Times New Roman"/>
          <w:sz w:val="24"/>
          <w:szCs w:val="24"/>
        </w:rPr>
        <w:t>лю (умение составить пропорцию);</w:t>
      </w:r>
    </w:p>
    <w:p w:rsidR="00A93EA8" w:rsidRPr="008F5305" w:rsidRDefault="00BB50DA" w:rsidP="00822772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э</w:t>
      </w:r>
      <w:r w:rsidR="00A93EA8" w:rsidRPr="008F5305">
        <w:rPr>
          <w:rFonts w:ascii="Times New Roman" w:hAnsi="Times New Roman"/>
          <w:sz w:val="24"/>
          <w:szCs w:val="24"/>
        </w:rPr>
        <w:t>кзаменуемые зачастую не понимают, что значительное по величине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A93EA8" w:rsidRPr="008F5305">
        <w:rPr>
          <w:rFonts w:ascii="Times New Roman" w:hAnsi="Times New Roman"/>
          <w:sz w:val="24"/>
          <w:szCs w:val="24"/>
        </w:rPr>
        <w:t>количество чего-либо, выраженное в абсолютных величинах, может иметь небольшую долю (в %) от целого</w:t>
      </w:r>
      <w:r w:rsidR="004D6C7C">
        <w:rPr>
          <w:rFonts w:ascii="Times New Roman" w:hAnsi="Times New Roman"/>
          <w:sz w:val="24"/>
          <w:szCs w:val="24"/>
        </w:rPr>
        <w:t>;</w:t>
      </w:r>
    </w:p>
    <w:p w:rsidR="00A93EA8" w:rsidRPr="008F5305" w:rsidRDefault="00BB50DA" w:rsidP="00822772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о</w:t>
      </w:r>
      <w:r w:rsidR="00A93EA8" w:rsidRPr="008F5305">
        <w:rPr>
          <w:rFonts w:ascii="Times New Roman" w:hAnsi="Times New Roman"/>
          <w:sz w:val="24"/>
          <w:szCs w:val="24"/>
        </w:rPr>
        <w:t xml:space="preserve">бязательным условием </w:t>
      </w:r>
      <w:r w:rsidRPr="008F5305">
        <w:rPr>
          <w:rFonts w:ascii="Times New Roman" w:hAnsi="Times New Roman"/>
          <w:sz w:val="24"/>
          <w:szCs w:val="24"/>
        </w:rPr>
        <w:t xml:space="preserve">задания </w:t>
      </w:r>
      <w:r w:rsidR="00A93EA8" w:rsidRPr="008F5305">
        <w:rPr>
          <w:rFonts w:ascii="Times New Roman" w:hAnsi="Times New Roman"/>
          <w:sz w:val="24"/>
          <w:szCs w:val="24"/>
        </w:rPr>
        <w:t>является сравнение выбранных или вычисленных показателей: больше, меньше. Именно это сравнение и дает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A93EA8" w:rsidRPr="008F5305">
        <w:rPr>
          <w:rFonts w:ascii="Times New Roman" w:hAnsi="Times New Roman"/>
          <w:sz w:val="24"/>
          <w:szCs w:val="24"/>
        </w:rPr>
        <w:t>возможность сделать вывод, в какой стране данная отрасль хозяйства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A93EA8" w:rsidRPr="008F5305">
        <w:rPr>
          <w:rFonts w:ascii="Times New Roman" w:hAnsi="Times New Roman"/>
          <w:sz w:val="24"/>
          <w:szCs w:val="24"/>
        </w:rPr>
        <w:t>играет большую роль</w:t>
      </w:r>
      <w:r w:rsidR="004D6C7C">
        <w:rPr>
          <w:rFonts w:ascii="Times New Roman" w:hAnsi="Times New Roman"/>
          <w:sz w:val="24"/>
          <w:szCs w:val="24"/>
        </w:rPr>
        <w:t>;</w:t>
      </w:r>
    </w:p>
    <w:p w:rsidR="00A93EA8" w:rsidRPr="008F5305" w:rsidRDefault="00BB50DA" w:rsidP="00822772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т</w:t>
      </w:r>
      <w:r w:rsidR="00A93EA8" w:rsidRPr="008F5305">
        <w:rPr>
          <w:rFonts w:ascii="Times New Roman" w:hAnsi="Times New Roman"/>
          <w:sz w:val="24"/>
          <w:szCs w:val="24"/>
        </w:rPr>
        <w:t>ипичной ошибкой является слабое представление о различии между абсолютными и относительными величинами. Часть выпускников, уже имея указанные в таблице данные о процентной доле, например, сельского населения,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A93EA8" w:rsidRPr="008F5305">
        <w:rPr>
          <w:rFonts w:ascii="Times New Roman" w:hAnsi="Times New Roman"/>
          <w:sz w:val="24"/>
          <w:szCs w:val="24"/>
        </w:rPr>
        <w:t>начинают вычислять соответствующие им абсолютные значения (что не требуется для определения ответа).</w:t>
      </w:r>
    </w:p>
    <w:p w:rsidR="004B756F" w:rsidRPr="008F5305" w:rsidRDefault="002F5355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F5305">
        <w:lastRenderedPageBreak/>
        <w:t>Задание № 32</w:t>
      </w:r>
      <w:r w:rsidR="00BB50DA" w:rsidRPr="008F5305">
        <w:t xml:space="preserve"> - высокого уровня сложности, проверяет </w:t>
      </w:r>
      <w:r w:rsidR="004B756F" w:rsidRPr="008F5305">
        <w:t xml:space="preserve">знание и </w:t>
      </w:r>
      <w:r w:rsidR="00BB50DA" w:rsidRPr="008F5305">
        <w:t>понимание географических следствий движений Земли</w:t>
      </w:r>
      <w:r w:rsidR="004B756F" w:rsidRPr="008F5305">
        <w:t xml:space="preserve">, </w:t>
      </w:r>
      <w:r w:rsidR="00A23C35" w:rsidRPr="008F5305">
        <w:rPr>
          <w:bCs/>
          <w:iCs/>
        </w:rPr>
        <w:t>умение применять данные знания для решения задач.</w:t>
      </w:r>
      <w:r w:rsidR="004B756F" w:rsidRPr="008F5305">
        <w:t xml:space="preserve"> </w:t>
      </w:r>
      <w:r w:rsidR="004B756F" w:rsidRPr="008F5305">
        <w:rPr>
          <w:color w:val="000000"/>
          <w:lang w:eastAsia="en-US"/>
        </w:rPr>
        <w:t>В выполнении этого задания по теме «Земля - планета Солнечной системы» требовалось определить расстояние, которое пройдет судно, если известны координаты отправной точки и направление движения.</w:t>
      </w:r>
    </w:p>
    <w:p w:rsidR="00EE7B7B" w:rsidRPr="008F5305" w:rsidRDefault="004B756F" w:rsidP="0082277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121212"/>
          <w:lang w:eastAsia="en-US"/>
        </w:rPr>
      </w:pPr>
      <w:r w:rsidRPr="008F5305">
        <w:t>В сравнении с прошлым годом процент выполнения задания данного вида несколько увеличился, но незначительно: средний процент выполнения</w:t>
      </w:r>
      <w:r w:rsidR="00BB50DA" w:rsidRPr="008F5305">
        <w:t xml:space="preserve"> - 41,85 %. Слабые учащиеся с ним не справились - 0 % выполнения, а  «высокобал</w:t>
      </w:r>
      <w:r w:rsidR="00EE7B7B" w:rsidRPr="008F5305">
        <w:t>л</w:t>
      </w:r>
      <w:r w:rsidR="00BB50DA" w:rsidRPr="008F5305">
        <w:t>ьники» добились хорошего результата - от 67,57 до 100 %.</w:t>
      </w:r>
      <w:r w:rsidR="00EE7B7B" w:rsidRPr="008F5305">
        <w:rPr>
          <w:color w:val="000000"/>
          <w:lang w:eastAsia="en-US"/>
        </w:rPr>
        <w:t xml:space="preserve"> Само по себе задание не сложное – расчетное. Для решения такого вида заданий необходимо помнить, что длина дуг меридианов на разных широтах разная, но для расчетов обычно применяется округленное значение </w:t>
      </w:r>
      <w:r w:rsidR="00EE7B7B" w:rsidRPr="008F5305">
        <w:rPr>
          <w:color w:val="121212"/>
          <w:lang w:eastAsia="en-US"/>
        </w:rPr>
        <w:t>длины дуги меридиана в 1°=111 км.</w:t>
      </w:r>
    </w:p>
    <w:p w:rsidR="0068589E" w:rsidRPr="008F5305" w:rsidRDefault="002F5355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Задания № 33, 34</w:t>
      </w:r>
      <w:r w:rsidR="0068589E" w:rsidRPr="008F5305">
        <w:t xml:space="preserve"> представляют собой расчётные задачи повышенного и высокого уровня сложности. </w:t>
      </w:r>
    </w:p>
    <w:p w:rsidR="0068589E" w:rsidRPr="008F5305" w:rsidRDefault="0068589E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 xml:space="preserve">В задании </w:t>
      </w:r>
      <w:r w:rsidR="004D6C7C">
        <w:t xml:space="preserve">№ </w:t>
      </w:r>
      <w:r w:rsidRPr="008F5305">
        <w:t xml:space="preserve">33 необходимо выбрать два нужных показателя из ряда представленных значений (в таблице), провести математическое действие (определение доли), перевести в промилле. Таким образом, в задании проверяется умение находить и анализировать информацию, представленную в различных источниках, проводить необходимые действия с ней для получения нужного результата. Уровень выполнения задания высокий - </w:t>
      </w:r>
      <w:r w:rsidRPr="008F5305">
        <w:rPr>
          <w:lang w:eastAsia="en-US"/>
        </w:rPr>
        <w:t>70,65</w:t>
      </w:r>
      <w:r w:rsidR="004D6C7C">
        <w:rPr>
          <w:lang w:eastAsia="en-US"/>
        </w:rPr>
        <w:t xml:space="preserve"> </w:t>
      </w:r>
      <w:r w:rsidRPr="008F5305">
        <w:rPr>
          <w:lang w:eastAsia="en-US"/>
        </w:rPr>
        <w:t xml:space="preserve">%. </w:t>
      </w:r>
      <w:r w:rsidRPr="008F5305">
        <w:t>Те, кто экзамен не сдал, либо не приступали к заданию, либо выполняли его неверно, путаясь в показателях таблицы и производя лишенные смысла расчёты. Участники экзамена с баллами от 60 до 100</w:t>
      </w:r>
      <w:r w:rsidR="000B738A" w:rsidRPr="008F5305">
        <w:t xml:space="preserve"> </w:t>
      </w:r>
      <w:r w:rsidRPr="008F5305">
        <w:t xml:space="preserve">справились успешно: их результат </w:t>
      </w:r>
      <w:r w:rsidR="000B738A" w:rsidRPr="008F5305">
        <w:t>-</w:t>
      </w:r>
      <w:r w:rsidRPr="008F5305">
        <w:t xml:space="preserve"> от </w:t>
      </w:r>
      <w:r w:rsidR="000B738A" w:rsidRPr="008F5305">
        <w:rPr>
          <w:lang w:eastAsia="en-US"/>
        </w:rPr>
        <w:t>86,49</w:t>
      </w:r>
      <w:r w:rsidRPr="008F5305">
        <w:t xml:space="preserve"> до 100 %.</w:t>
      </w:r>
    </w:p>
    <w:p w:rsidR="0068589E" w:rsidRPr="008F5305" w:rsidRDefault="0068589E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Основные проблемы при выполнении задания:</w:t>
      </w:r>
    </w:p>
    <w:p w:rsidR="0068589E" w:rsidRPr="008F5305" w:rsidRDefault="000B738A" w:rsidP="00822772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н</w:t>
      </w:r>
      <w:r w:rsidR="0068589E" w:rsidRPr="008F5305">
        <w:rPr>
          <w:rFonts w:ascii="Times New Roman" w:hAnsi="Times New Roman"/>
          <w:sz w:val="24"/>
          <w:szCs w:val="24"/>
        </w:rPr>
        <w:t>ет чёткого понимания, чем отличается среднегодовая численность населения от численности постоянного населения на 1 января. Для расчёта естественного прироста берут численность на 1 января вместо нужной среднегодовой численности</w:t>
      </w:r>
      <w:r w:rsidRPr="008F5305">
        <w:rPr>
          <w:rFonts w:ascii="Times New Roman" w:hAnsi="Times New Roman"/>
          <w:sz w:val="24"/>
          <w:szCs w:val="24"/>
        </w:rPr>
        <w:t>;</w:t>
      </w:r>
    </w:p>
    <w:p w:rsidR="0068589E" w:rsidRPr="008F5305" w:rsidRDefault="000B738A" w:rsidP="00822772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т</w:t>
      </w:r>
      <w:r w:rsidR="0068589E" w:rsidRPr="008F5305">
        <w:rPr>
          <w:rFonts w:ascii="Times New Roman" w:hAnsi="Times New Roman"/>
          <w:sz w:val="24"/>
          <w:szCs w:val="24"/>
        </w:rPr>
        <w:t>еряют знак «минус», если он должен быть</w:t>
      </w:r>
      <w:r w:rsidRPr="008F5305">
        <w:rPr>
          <w:rFonts w:ascii="Times New Roman" w:hAnsi="Times New Roman"/>
          <w:sz w:val="24"/>
          <w:szCs w:val="24"/>
        </w:rPr>
        <w:t>;</w:t>
      </w:r>
    </w:p>
    <w:p w:rsidR="0068589E" w:rsidRPr="008F5305" w:rsidRDefault="000B738A" w:rsidP="00822772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о</w:t>
      </w:r>
      <w:r w:rsidR="0068589E" w:rsidRPr="008F5305">
        <w:rPr>
          <w:rFonts w:ascii="Times New Roman" w:hAnsi="Times New Roman"/>
          <w:sz w:val="24"/>
          <w:szCs w:val="24"/>
        </w:rPr>
        <w:t>кругляют до целого числа, вместо требуемой десятой доли промилле,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или округляют до сотых или тысячных, то есть невнимательно читают само задание (каким должен быть/как должен быть представлен ответ)</w:t>
      </w:r>
      <w:r w:rsidRPr="008F5305">
        <w:rPr>
          <w:rFonts w:ascii="Times New Roman" w:hAnsi="Times New Roman"/>
          <w:sz w:val="24"/>
          <w:szCs w:val="24"/>
        </w:rPr>
        <w:t>;</w:t>
      </w:r>
    </w:p>
    <w:p w:rsidR="0068589E" w:rsidRPr="008F5305" w:rsidRDefault="000B738A" w:rsidP="00822772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н</w:t>
      </w:r>
      <w:r w:rsidR="0068589E" w:rsidRPr="008F5305">
        <w:rPr>
          <w:rFonts w:ascii="Times New Roman" w:hAnsi="Times New Roman"/>
          <w:sz w:val="24"/>
          <w:szCs w:val="24"/>
        </w:rPr>
        <w:t>е оформляют ответ в соответствии с требованием задания (показатель, округленный до десятой доли, + знак промилле). Именно некорректно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оформленный ответ не позволил большинству выпускников получить максимальный балл</w:t>
      </w:r>
      <w:r w:rsidRPr="008F5305">
        <w:rPr>
          <w:rFonts w:ascii="Times New Roman" w:hAnsi="Times New Roman"/>
          <w:sz w:val="24"/>
          <w:szCs w:val="24"/>
        </w:rPr>
        <w:t>;</w:t>
      </w:r>
    </w:p>
    <w:p w:rsidR="0068589E" w:rsidRPr="008F5305" w:rsidRDefault="000B738A" w:rsidP="00822772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ч</w:t>
      </w:r>
      <w:r w:rsidR="0068589E" w:rsidRPr="008F5305">
        <w:rPr>
          <w:rFonts w:ascii="Times New Roman" w:hAnsi="Times New Roman"/>
          <w:sz w:val="24"/>
          <w:szCs w:val="24"/>
        </w:rPr>
        <w:t>асто допускают арифметические ошибки при расчётах</w:t>
      </w:r>
      <w:r w:rsidRPr="008F5305">
        <w:rPr>
          <w:rFonts w:ascii="Times New Roman" w:hAnsi="Times New Roman"/>
          <w:sz w:val="24"/>
          <w:szCs w:val="24"/>
        </w:rPr>
        <w:t>;</w:t>
      </w:r>
    </w:p>
    <w:p w:rsidR="0068589E" w:rsidRPr="008F5305" w:rsidRDefault="000B738A" w:rsidP="00822772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п</w:t>
      </w:r>
      <w:r w:rsidR="0068589E" w:rsidRPr="008F5305">
        <w:rPr>
          <w:rFonts w:ascii="Times New Roman" w:hAnsi="Times New Roman"/>
          <w:sz w:val="24"/>
          <w:szCs w:val="24"/>
        </w:rPr>
        <w:t>утают знаки процентов и промилле: % вместо ‰.</w:t>
      </w:r>
    </w:p>
    <w:p w:rsidR="000B738A" w:rsidRPr="008F5305" w:rsidRDefault="000B738A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Задание № 34 высокого уровня сложности представляло собой расчётную задачу на определение величины миграционного прироста (убыли) населения в одном из регионов России. В задании проверялось умение находить и анализировать информацию, представленную в различных источниках, а также проводить необходимые расчёты для получения нужных результатов.</w:t>
      </w:r>
    </w:p>
    <w:p w:rsidR="000B738A" w:rsidRPr="008F5305" w:rsidRDefault="000B738A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 xml:space="preserve">Результат выполнения для всех участников экзамена в целом — выше среднего и составляет </w:t>
      </w:r>
      <w:r w:rsidRPr="008F5305">
        <w:rPr>
          <w:lang w:eastAsia="en-US"/>
        </w:rPr>
        <w:t>69,57</w:t>
      </w:r>
      <w:r w:rsidRPr="008F5305">
        <w:t xml:space="preserve"> %. Те, кто экзамен не сдал, либо не приступали к заданию, либо выполняли его неверно. Участники экзамена с баллами от 60 до</w:t>
      </w:r>
      <w:r w:rsidR="004D6C7C">
        <w:t xml:space="preserve"> </w:t>
      </w:r>
      <w:r w:rsidRPr="008F5305">
        <w:t xml:space="preserve">100 справились с ним успешно. Их результат — от </w:t>
      </w:r>
      <w:r w:rsidRPr="008F5305">
        <w:rPr>
          <w:lang w:eastAsia="en-US"/>
        </w:rPr>
        <w:t>87,84</w:t>
      </w:r>
      <w:r w:rsidRPr="008F5305">
        <w:t xml:space="preserve"> до 100 %.</w:t>
      </w:r>
    </w:p>
    <w:p w:rsidR="0068589E" w:rsidRPr="008F5305" w:rsidRDefault="0068589E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 xml:space="preserve">Основные проблемы </w:t>
      </w:r>
      <w:r w:rsidR="004D6C7C">
        <w:t xml:space="preserve">при </w:t>
      </w:r>
      <w:r w:rsidRPr="008F5305">
        <w:t>выполнени</w:t>
      </w:r>
      <w:r w:rsidR="004D6C7C">
        <w:t>и</w:t>
      </w:r>
      <w:r w:rsidRPr="008F5305">
        <w:t xml:space="preserve"> задания:</w:t>
      </w:r>
    </w:p>
    <w:p w:rsidR="0068589E" w:rsidRPr="008F5305" w:rsidRDefault="000B738A" w:rsidP="00822772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д</w:t>
      </w:r>
      <w:r w:rsidR="0068589E" w:rsidRPr="008F5305">
        <w:rPr>
          <w:rFonts w:ascii="Times New Roman" w:hAnsi="Times New Roman"/>
          <w:sz w:val="24"/>
          <w:szCs w:val="24"/>
        </w:rPr>
        <w:t>опускают ошибку при выборе данных: берут данные другого года,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используют в расчётах усредненные показатели численности населения вместо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абсолютных показателей</w:t>
      </w:r>
      <w:r w:rsidR="004D6C7C">
        <w:rPr>
          <w:rFonts w:ascii="Times New Roman" w:hAnsi="Times New Roman"/>
          <w:sz w:val="24"/>
          <w:szCs w:val="24"/>
        </w:rPr>
        <w:t>;</w:t>
      </w:r>
    </w:p>
    <w:p w:rsidR="0068589E" w:rsidRPr="008F5305" w:rsidRDefault="000B738A" w:rsidP="00822772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lastRenderedPageBreak/>
        <w:t>н</w:t>
      </w:r>
      <w:r w:rsidR="0068589E" w:rsidRPr="008F5305">
        <w:rPr>
          <w:rFonts w:ascii="Times New Roman" w:hAnsi="Times New Roman"/>
          <w:sz w:val="24"/>
          <w:szCs w:val="24"/>
        </w:rPr>
        <w:t>аблюдается отсутствие «демографической» логики в проведении вычислений</w:t>
      </w:r>
      <w:r w:rsidR="004D6C7C">
        <w:rPr>
          <w:rFonts w:ascii="Times New Roman" w:hAnsi="Times New Roman"/>
          <w:sz w:val="24"/>
          <w:szCs w:val="24"/>
        </w:rPr>
        <w:t>;</w:t>
      </w:r>
    </w:p>
    <w:p w:rsidR="0068589E" w:rsidRPr="008F5305" w:rsidRDefault="000B738A" w:rsidP="00822772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о</w:t>
      </w:r>
      <w:r w:rsidR="0068589E" w:rsidRPr="008F5305">
        <w:rPr>
          <w:rFonts w:ascii="Times New Roman" w:hAnsi="Times New Roman"/>
          <w:sz w:val="24"/>
          <w:szCs w:val="24"/>
        </w:rPr>
        <w:t>чень часто допускают математические ошибки</w:t>
      </w:r>
      <w:r w:rsidR="004D6C7C">
        <w:rPr>
          <w:rFonts w:ascii="Times New Roman" w:hAnsi="Times New Roman"/>
          <w:sz w:val="24"/>
          <w:szCs w:val="24"/>
        </w:rPr>
        <w:t>;</w:t>
      </w:r>
    </w:p>
    <w:p w:rsidR="0068589E" w:rsidRPr="008F5305" w:rsidRDefault="000B738A" w:rsidP="00822772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т</w:t>
      </w:r>
      <w:r w:rsidR="0068589E" w:rsidRPr="008F5305">
        <w:rPr>
          <w:rFonts w:ascii="Times New Roman" w:hAnsi="Times New Roman"/>
          <w:sz w:val="24"/>
          <w:szCs w:val="24"/>
        </w:rPr>
        <w:t>еряют знак минус (при его наличии).</w:t>
      </w:r>
    </w:p>
    <w:p w:rsidR="0068589E" w:rsidRPr="008F5305" w:rsidRDefault="0068589E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Общие проблемы оформления развёрнутых ответов:</w:t>
      </w:r>
    </w:p>
    <w:p w:rsidR="0068589E" w:rsidRPr="008F5305" w:rsidRDefault="0068589E" w:rsidP="00822772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Слабая выраженность структуры развёрнутых ответов (итоговый ответ</w:t>
      </w:r>
      <w:r w:rsidR="000B738A" w:rsidRPr="008F5305">
        <w:rPr>
          <w:rFonts w:ascii="Times New Roman" w:hAnsi="Times New Roman"/>
          <w:sz w:val="24"/>
          <w:szCs w:val="24"/>
        </w:rPr>
        <w:t xml:space="preserve"> </w:t>
      </w:r>
      <w:r w:rsidRPr="008F5305">
        <w:rPr>
          <w:rFonts w:ascii="Times New Roman" w:hAnsi="Times New Roman"/>
          <w:sz w:val="24"/>
          <w:szCs w:val="24"/>
        </w:rPr>
        <w:t>и его обоснование путем рассуждения (должна быть запись текста рассуждения, обоснования).</w:t>
      </w:r>
    </w:p>
    <w:p w:rsidR="0068589E" w:rsidRPr="008F5305" w:rsidRDefault="0068589E" w:rsidP="00822772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Отсутствие самого итогового ответа при наличии рассуждений или наличие итога при отсутствии записи пути его нахождения, например, с использованием математических расчётов.</w:t>
      </w:r>
    </w:p>
    <w:p w:rsidR="0068589E" w:rsidRPr="008F5305" w:rsidRDefault="0068589E" w:rsidP="00822772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Не всегда чётко можно увидеть конструкцию «итоговый ответ и две основные причины, два основных фактора (условия) в качестве обоснования» и т. д.</w:t>
      </w:r>
    </w:p>
    <w:p w:rsidR="0068589E" w:rsidRPr="008F5305" w:rsidRDefault="0068589E" w:rsidP="00822772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Нет чётко выраженной логики рассуждения в письменной речи.</w:t>
      </w:r>
    </w:p>
    <w:p w:rsidR="0068589E" w:rsidRPr="008F5305" w:rsidRDefault="0068589E" w:rsidP="00822772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Распространенная ошибка: путают % и ‰ (проценты и промилле).</w:t>
      </w:r>
    </w:p>
    <w:p w:rsidR="0068589E" w:rsidRPr="008F5305" w:rsidRDefault="0068589E" w:rsidP="00822772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Во многих работах не продемонстрированы умения сформулировать ответ с</w:t>
      </w:r>
      <w:r w:rsidR="00CE6FCA" w:rsidRPr="008F5305">
        <w:rPr>
          <w:rFonts w:ascii="Times New Roman" w:hAnsi="Times New Roman"/>
          <w:sz w:val="24"/>
          <w:szCs w:val="24"/>
        </w:rPr>
        <w:t xml:space="preserve"> </w:t>
      </w:r>
      <w:r w:rsidRPr="008F5305">
        <w:rPr>
          <w:rFonts w:ascii="Times New Roman" w:hAnsi="Times New Roman"/>
          <w:sz w:val="24"/>
          <w:szCs w:val="24"/>
        </w:rPr>
        <w:t>использованием «географической» терминологии. Часто у эксперта вызывает сомнение уместность и необходимость её использования в конструкциях ответа.</w:t>
      </w:r>
    </w:p>
    <w:p w:rsidR="0068589E" w:rsidRPr="008F5305" w:rsidRDefault="0068589E" w:rsidP="00822772">
      <w:pPr>
        <w:tabs>
          <w:tab w:val="left" w:pos="851"/>
        </w:tabs>
        <w:spacing w:line="276" w:lineRule="auto"/>
        <w:ind w:firstLine="567"/>
        <w:jc w:val="both"/>
      </w:pPr>
      <w:r w:rsidRPr="008F5305">
        <w:t>Типичные недочёты выполнения заданий,</w:t>
      </w:r>
      <w:r w:rsidR="00CE6FCA" w:rsidRPr="008F5305">
        <w:t xml:space="preserve"> </w:t>
      </w:r>
      <w:r w:rsidRPr="008F5305">
        <w:t>допускаемые при оформлении ответов</w:t>
      </w:r>
      <w:r w:rsidR="00912FAC" w:rsidRPr="008F5305">
        <w:t>:</w:t>
      </w:r>
    </w:p>
    <w:p w:rsidR="0068589E" w:rsidRPr="008F5305" w:rsidRDefault="00CE6FCA" w:rsidP="00822772">
      <w:pPr>
        <w:pStyle w:val="a3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н</w:t>
      </w:r>
      <w:r w:rsidR="0068589E" w:rsidRPr="008F5305">
        <w:rPr>
          <w:rFonts w:ascii="Times New Roman" w:hAnsi="Times New Roman"/>
          <w:sz w:val="24"/>
          <w:szCs w:val="24"/>
        </w:rPr>
        <w:t>ебрежность при заполнении бланка с ответами на задания части 1</w:t>
      </w:r>
      <w:r w:rsidR="00912FAC" w:rsidRPr="008F5305">
        <w:rPr>
          <w:rFonts w:ascii="Times New Roman" w:hAnsi="Times New Roman"/>
          <w:sz w:val="24"/>
          <w:szCs w:val="24"/>
        </w:rPr>
        <w:t xml:space="preserve">: </w:t>
      </w:r>
      <w:r w:rsidRPr="008F5305">
        <w:rPr>
          <w:rFonts w:ascii="Times New Roman" w:hAnsi="Times New Roman"/>
          <w:sz w:val="24"/>
          <w:szCs w:val="24"/>
        </w:rPr>
        <w:t>в</w:t>
      </w:r>
      <w:r w:rsidR="0068589E" w:rsidRPr="008F5305">
        <w:rPr>
          <w:rFonts w:ascii="Times New Roman" w:hAnsi="Times New Roman"/>
          <w:sz w:val="24"/>
          <w:szCs w:val="24"/>
        </w:rPr>
        <w:t>ыпускник вписывает буквы или цифры в ячейки для ответов, не</w:t>
      </w:r>
      <w:r w:rsidR="00912FAC"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учитыва</w:t>
      </w:r>
      <w:r w:rsidR="00912FAC" w:rsidRPr="008F5305">
        <w:rPr>
          <w:rFonts w:ascii="Times New Roman" w:hAnsi="Times New Roman"/>
          <w:sz w:val="24"/>
          <w:szCs w:val="24"/>
        </w:rPr>
        <w:t>я</w:t>
      </w:r>
      <w:r w:rsidR="0068589E" w:rsidRPr="008F5305">
        <w:rPr>
          <w:rFonts w:ascii="Times New Roman" w:hAnsi="Times New Roman"/>
          <w:sz w:val="24"/>
          <w:szCs w:val="24"/>
        </w:rPr>
        <w:t>, что нечёткая конфигурация буквы или цифры может быть не распознана программой компьютера при считывании результатов с бланков. Как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следствие, будет проведена неправильная верификация из-за несоблюдения экзаменуемым требований инструкции по оформлению бланков с ответами</w:t>
      </w:r>
      <w:r w:rsidR="00912FAC" w:rsidRPr="008F5305">
        <w:rPr>
          <w:rFonts w:ascii="Times New Roman" w:hAnsi="Times New Roman"/>
          <w:sz w:val="24"/>
          <w:szCs w:val="24"/>
        </w:rPr>
        <w:t>;</w:t>
      </w:r>
    </w:p>
    <w:p w:rsidR="0068589E" w:rsidRPr="008F5305" w:rsidRDefault="00CE6FCA" w:rsidP="00822772">
      <w:pPr>
        <w:pStyle w:val="a3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п</w:t>
      </w:r>
      <w:r w:rsidR="0068589E" w:rsidRPr="008F5305">
        <w:rPr>
          <w:rFonts w:ascii="Times New Roman" w:hAnsi="Times New Roman"/>
          <w:sz w:val="24"/>
          <w:szCs w:val="24"/>
        </w:rPr>
        <w:t>ри оформлении развёрнутых ответов на задания части 2 часто используются громоздкие конструкции формулировок ответов с излишними теоретическими обоснованиями, дополнительными (не требующимися) математическими расчётами, графическими пояснениями.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При этом допускаются ошибки при использовании географических терминов, ошибки в названиях географических объектов или процессов, явлений.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Эксперт испытывает затруднения при вычленении необходимых для оценивания элементов правильного ответа</w:t>
      </w:r>
      <w:r w:rsidR="00912FAC" w:rsidRPr="008F5305">
        <w:rPr>
          <w:rFonts w:ascii="Times New Roman" w:hAnsi="Times New Roman"/>
          <w:sz w:val="24"/>
          <w:szCs w:val="24"/>
        </w:rPr>
        <w:t>;</w:t>
      </w:r>
    </w:p>
    <w:p w:rsidR="0068589E" w:rsidRPr="008F5305" w:rsidRDefault="00CE6FCA" w:rsidP="00822772">
      <w:pPr>
        <w:pStyle w:val="a3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д</w:t>
      </w:r>
      <w:r w:rsidR="0068589E" w:rsidRPr="008F5305">
        <w:rPr>
          <w:rFonts w:ascii="Times New Roman" w:hAnsi="Times New Roman"/>
          <w:sz w:val="24"/>
          <w:szCs w:val="24"/>
        </w:rPr>
        <w:t>ругая крайность — это излишняя краткость записи ответа, когда весь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ответ представляет собой два-три слова, например, «сырьё», «потребитель» или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«ресурсы». Это также не всегда даёт возможность оценить ответ на максимальный балл, так как в задании требуется чётко объяснить ситуацию, обосновать</w:t>
      </w:r>
      <w:r w:rsidRPr="008F5305">
        <w:rPr>
          <w:rFonts w:ascii="Times New Roman" w:hAnsi="Times New Roman"/>
          <w:sz w:val="24"/>
          <w:szCs w:val="24"/>
        </w:rPr>
        <w:t xml:space="preserve"> п</w:t>
      </w:r>
      <w:r w:rsidR="0068589E" w:rsidRPr="008F5305">
        <w:rPr>
          <w:rFonts w:ascii="Times New Roman" w:hAnsi="Times New Roman"/>
          <w:sz w:val="24"/>
          <w:szCs w:val="24"/>
        </w:rPr>
        <w:t>роисхождение явления/процесса, назвав конкретный фактор, условие, причину</w:t>
      </w:r>
      <w:r w:rsidR="00912FAC" w:rsidRPr="008F5305">
        <w:rPr>
          <w:rFonts w:ascii="Times New Roman" w:hAnsi="Times New Roman"/>
          <w:sz w:val="24"/>
          <w:szCs w:val="24"/>
        </w:rPr>
        <w:t>;</w:t>
      </w:r>
      <w:r w:rsidR="0068589E" w:rsidRPr="008F5305">
        <w:rPr>
          <w:rFonts w:ascii="Times New Roman" w:hAnsi="Times New Roman"/>
          <w:sz w:val="24"/>
          <w:szCs w:val="24"/>
        </w:rPr>
        <w:t xml:space="preserve"> </w:t>
      </w:r>
    </w:p>
    <w:p w:rsidR="0068589E" w:rsidRPr="008F5305" w:rsidRDefault="00CE6FCA" w:rsidP="00822772">
      <w:pPr>
        <w:pStyle w:val="a3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н</w:t>
      </w:r>
      <w:r w:rsidR="0068589E" w:rsidRPr="008F5305">
        <w:rPr>
          <w:rFonts w:ascii="Times New Roman" w:hAnsi="Times New Roman"/>
          <w:sz w:val="24"/>
          <w:szCs w:val="24"/>
        </w:rPr>
        <w:t>евнимательность при чтении задания, условий задачи. Нет понимания, что в тексте задания и прежде всего в таблицах, графических рисунках заключен ответ, его элементы. Их надо увидеть, выбрать, скомпоновать в ответ. В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то же время нередко встречаются работы, где участник ЕГЭ использовал фрагменты текста задания для построения ответа, не вникая в его смысл</w:t>
      </w:r>
      <w:r w:rsidR="00912FAC" w:rsidRPr="008F5305">
        <w:rPr>
          <w:rFonts w:ascii="Times New Roman" w:hAnsi="Times New Roman"/>
          <w:sz w:val="24"/>
          <w:szCs w:val="24"/>
        </w:rPr>
        <w:t>;</w:t>
      </w:r>
    </w:p>
    <w:p w:rsidR="0068589E" w:rsidRPr="008F5305" w:rsidRDefault="00CE6FCA" w:rsidP="00822772">
      <w:pPr>
        <w:pStyle w:val="a3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ч</w:t>
      </w:r>
      <w:r w:rsidR="0068589E" w:rsidRPr="008F5305">
        <w:rPr>
          <w:rFonts w:ascii="Times New Roman" w:hAnsi="Times New Roman"/>
          <w:sz w:val="24"/>
          <w:szCs w:val="24"/>
        </w:rPr>
        <w:t>асто выпускники не обращают должного внимания на то, как должен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быть представлен ответ, в каком именно виде, в какой форме</w:t>
      </w:r>
      <w:r w:rsidR="004D6C7C">
        <w:rPr>
          <w:rFonts w:ascii="Times New Roman" w:hAnsi="Times New Roman"/>
          <w:sz w:val="24"/>
          <w:szCs w:val="24"/>
        </w:rPr>
        <w:t>;</w:t>
      </w:r>
    </w:p>
    <w:p w:rsidR="0068589E" w:rsidRPr="008F5305" w:rsidRDefault="00CE6FCA" w:rsidP="00822772">
      <w:pPr>
        <w:pStyle w:val="a3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в</w:t>
      </w:r>
      <w:r w:rsidR="0068589E" w:rsidRPr="008F5305">
        <w:rPr>
          <w:rFonts w:ascii="Times New Roman" w:hAnsi="Times New Roman"/>
          <w:sz w:val="24"/>
          <w:szCs w:val="24"/>
        </w:rPr>
        <w:t>ыпускнику следует придерживаться образцов оформления (подходов к</w:t>
      </w:r>
      <w:r w:rsidRPr="008F5305">
        <w:rPr>
          <w:rFonts w:ascii="Times New Roman" w:hAnsi="Times New Roman"/>
          <w:sz w:val="24"/>
          <w:szCs w:val="24"/>
        </w:rPr>
        <w:t xml:space="preserve"> </w:t>
      </w:r>
      <w:r w:rsidR="0068589E" w:rsidRPr="008F5305">
        <w:rPr>
          <w:rFonts w:ascii="Times New Roman" w:hAnsi="Times New Roman"/>
          <w:sz w:val="24"/>
          <w:szCs w:val="24"/>
        </w:rPr>
        <w:t>конструированию) ответа в демоверсиях КИМ ФИПИ.</w:t>
      </w:r>
    </w:p>
    <w:p w:rsidR="00D32332" w:rsidRPr="008F5305" w:rsidRDefault="00D32332" w:rsidP="00986FFB">
      <w:pPr>
        <w:tabs>
          <w:tab w:val="left" w:pos="851"/>
        </w:tabs>
        <w:spacing w:line="276" w:lineRule="auto"/>
        <w:ind w:firstLine="567"/>
        <w:jc w:val="both"/>
      </w:pPr>
    </w:p>
    <w:p w:rsidR="004D6C7C" w:rsidRDefault="004D6C7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32332" w:rsidRPr="008F5305" w:rsidRDefault="00D32332" w:rsidP="00341183">
      <w:pPr>
        <w:spacing w:line="276" w:lineRule="auto"/>
        <w:jc w:val="both"/>
      </w:pPr>
      <w:r w:rsidRPr="008F5305">
        <w:rPr>
          <w:b/>
        </w:rPr>
        <w:lastRenderedPageBreak/>
        <w:t>ВЫВОДЫ</w:t>
      </w:r>
      <w:r w:rsidR="00531E42">
        <w:rPr>
          <w:b/>
        </w:rPr>
        <w:t>:</w:t>
      </w:r>
      <w:r w:rsidRPr="008F5305">
        <w:rPr>
          <w:b/>
        </w:rPr>
        <w:t xml:space="preserve"> </w:t>
      </w:r>
    </w:p>
    <w:p w:rsidR="002F582F" w:rsidRPr="008F5305" w:rsidRDefault="00750017" w:rsidP="004D6C7C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8F5305">
        <w:rPr>
          <w:color w:val="000000"/>
          <w:lang w:eastAsia="en-US"/>
        </w:rPr>
        <w:t xml:space="preserve">Наиболее сформированными элементами содержания, проверяемыми умениями и видами деятельности у выпускников Мурманской  области, </w:t>
      </w:r>
      <w:r w:rsidRPr="008F5305">
        <w:rPr>
          <w:iCs/>
          <w:color w:val="000000"/>
          <w:lang w:eastAsia="en-US"/>
        </w:rPr>
        <w:t>усвоение которых всеми школьниками региона в целом можно считать достаточным,</w:t>
      </w:r>
      <w:r w:rsidRPr="008F5305">
        <w:rPr>
          <w:color w:val="000000"/>
          <w:lang w:eastAsia="en-US"/>
        </w:rPr>
        <w:t xml:space="preserve"> являются следующие:</w:t>
      </w:r>
    </w:p>
    <w:p w:rsidR="002F582F" w:rsidRPr="008F5305" w:rsidRDefault="00750017" w:rsidP="004D6C7C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>п</w:t>
      </w:r>
      <w:r w:rsidR="002F582F" w:rsidRPr="008F5305">
        <w:rPr>
          <w:rFonts w:ascii="Times New Roman" w:hAnsi="Times New Roman"/>
          <w:color w:val="000000"/>
          <w:sz w:val="24"/>
          <w:szCs w:val="24"/>
        </w:rPr>
        <w:t>риродные ресурсы. Рациональное и нерациональное природопользование</w:t>
      </w:r>
      <w:r w:rsidR="00C227F4">
        <w:rPr>
          <w:rFonts w:ascii="Times New Roman" w:hAnsi="Times New Roman"/>
          <w:color w:val="000000"/>
          <w:sz w:val="24"/>
          <w:szCs w:val="24"/>
        </w:rPr>
        <w:t>;</w:t>
      </w:r>
      <w:r w:rsidR="002F582F" w:rsidRPr="008F53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582F" w:rsidRPr="008F5305" w:rsidRDefault="00750017" w:rsidP="004D6C7C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>а</w:t>
      </w:r>
      <w:r w:rsidR="002F582F" w:rsidRPr="008F5305">
        <w:rPr>
          <w:rFonts w:ascii="Times New Roman" w:hAnsi="Times New Roman"/>
          <w:color w:val="000000"/>
          <w:sz w:val="24"/>
          <w:szCs w:val="24"/>
        </w:rPr>
        <w:t>тмосфера. Гидросфера. Распределение тепла и влаги на Земле. Погода и климат</w:t>
      </w:r>
      <w:r w:rsidR="00C227F4">
        <w:rPr>
          <w:rFonts w:ascii="Times New Roman" w:hAnsi="Times New Roman"/>
          <w:color w:val="000000"/>
          <w:sz w:val="24"/>
          <w:szCs w:val="24"/>
        </w:rPr>
        <w:t>;</w:t>
      </w:r>
      <w:r w:rsidR="002F582F" w:rsidRPr="008F53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017" w:rsidRPr="008F5305" w:rsidRDefault="00750017" w:rsidP="004D6C7C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 xml:space="preserve">умение определять по карте географические координаты; </w:t>
      </w:r>
    </w:p>
    <w:p w:rsidR="00750017" w:rsidRPr="008F5305" w:rsidRDefault="00750017" w:rsidP="004D6C7C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 xml:space="preserve">знание и понимание географических явлений и процессов в геосферах, взаимосвязи между ними, их изменение в результате деятельности человека; </w:t>
      </w:r>
    </w:p>
    <w:p w:rsidR="00750017" w:rsidRPr="008F5305" w:rsidRDefault="00750017" w:rsidP="004D6C7C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 xml:space="preserve">чтение карт различного содержания; </w:t>
      </w:r>
    </w:p>
    <w:p w:rsidR="00750017" w:rsidRPr="008F5305" w:rsidRDefault="00750017" w:rsidP="004D6C7C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 xml:space="preserve">определение различий во времени; </w:t>
      </w:r>
    </w:p>
    <w:p w:rsidR="00750017" w:rsidRPr="008F5305" w:rsidRDefault="00750017" w:rsidP="004D6C7C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>определение и сравнение по разным источникам информации географических тенденций развития природных, социально-экономических и геоэкологических объектов, процессов и явлений;</w:t>
      </w:r>
    </w:p>
    <w:p w:rsidR="00750017" w:rsidRPr="008F5305" w:rsidRDefault="00750017" w:rsidP="004D6C7C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>динамика численности населения Земли. Половозрастной состав населения. Направление и типы миграции</w:t>
      </w:r>
      <w:r w:rsidR="00C227F4">
        <w:rPr>
          <w:rFonts w:ascii="Times New Roman" w:hAnsi="Times New Roman"/>
          <w:color w:val="000000"/>
          <w:sz w:val="24"/>
          <w:szCs w:val="24"/>
        </w:rPr>
        <w:t>.</w:t>
      </w:r>
    </w:p>
    <w:p w:rsidR="00750017" w:rsidRPr="008F5305" w:rsidRDefault="00750017" w:rsidP="004D6C7C">
      <w:pPr>
        <w:tabs>
          <w:tab w:val="left" w:pos="851"/>
        </w:tabs>
        <w:spacing w:line="276" w:lineRule="auto"/>
        <w:ind w:firstLine="567"/>
        <w:jc w:val="both"/>
      </w:pPr>
      <w:r w:rsidRPr="008F5305">
        <w:t xml:space="preserve">Недостаточно сформированными элементами содержания, проверяемыми умениями и видами деятельности у выпускников региона являются представленные ниже: </w:t>
      </w:r>
    </w:p>
    <w:p w:rsidR="00750017" w:rsidRPr="008F5305" w:rsidRDefault="00750017" w:rsidP="004D6C7C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 xml:space="preserve">знание и понимание специализации стран в системе международного географического разделения труда; </w:t>
      </w:r>
    </w:p>
    <w:p w:rsidR="00750017" w:rsidRPr="008F5305" w:rsidRDefault="00750017" w:rsidP="004D6C7C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 xml:space="preserve">умение объяснять существенные признаки географических объектов и явлений; </w:t>
      </w:r>
    </w:p>
    <w:p w:rsidR="00750017" w:rsidRPr="008F5305" w:rsidRDefault="00750017" w:rsidP="004D6C7C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 xml:space="preserve">умение объяснять степень природных, антропогенных и техногенных изменений отдельных территорий; разнообразные явления (текущие события и ситуации) в окружающей среде; </w:t>
      </w:r>
    </w:p>
    <w:p w:rsidR="00750017" w:rsidRPr="008F5305" w:rsidRDefault="00750017" w:rsidP="004D6C7C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 xml:space="preserve">умение анализировать и оценивать разные территории с точки зрения взаимосвязи природных, социально-экономических, техногенных объектов и процессов, исходя из их пространственно-временного развития; </w:t>
      </w:r>
    </w:p>
    <w:p w:rsidR="00750017" w:rsidRPr="008F5305" w:rsidRDefault="00750017" w:rsidP="004D6C7C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>знание и понимание географических следствий движения Земли</w:t>
      </w:r>
      <w:r w:rsidR="00C227F4">
        <w:rPr>
          <w:rFonts w:ascii="Times New Roman" w:hAnsi="Times New Roman"/>
          <w:sz w:val="24"/>
          <w:szCs w:val="24"/>
        </w:rPr>
        <w:t>;</w:t>
      </w:r>
    </w:p>
    <w:p w:rsidR="00750017" w:rsidRPr="008F5305" w:rsidRDefault="002C3BCD" w:rsidP="004D6C7C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>г</w:t>
      </w:r>
      <w:r w:rsidR="00750017" w:rsidRPr="008F5305">
        <w:rPr>
          <w:rFonts w:ascii="Times New Roman" w:hAnsi="Times New Roman"/>
          <w:color w:val="000000"/>
          <w:sz w:val="24"/>
          <w:szCs w:val="24"/>
        </w:rPr>
        <w:t>еография отраслей промышленности России. География сельского хозяйства</w:t>
      </w:r>
      <w:r w:rsidR="00C227F4">
        <w:rPr>
          <w:rFonts w:ascii="Times New Roman" w:hAnsi="Times New Roman"/>
          <w:color w:val="000000"/>
          <w:sz w:val="24"/>
          <w:szCs w:val="24"/>
        </w:rPr>
        <w:t>;</w:t>
      </w:r>
      <w:r w:rsidR="00750017" w:rsidRPr="008F53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017" w:rsidRPr="008F5305" w:rsidRDefault="002C3BCD" w:rsidP="004D6C7C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>г</w:t>
      </w:r>
      <w:r w:rsidR="00750017" w:rsidRPr="008F5305">
        <w:rPr>
          <w:rFonts w:ascii="Times New Roman" w:hAnsi="Times New Roman"/>
          <w:color w:val="000000"/>
          <w:sz w:val="24"/>
          <w:szCs w:val="24"/>
        </w:rPr>
        <w:t>еографические модели. Географическая карта, план местности</w:t>
      </w:r>
      <w:r w:rsidR="00C227F4">
        <w:rPr>
          <w:rFonts w:ascii="Times New Roman" w:hAnsi="Times New Roman"/>
          <w:color w:val="000000"/>
          <w:sz w:val="24"/>
          <w:szCs w:val="24"/>
        </w:rPr>
        <w:t>;</w:t>
      </w:r>
      <w:r w:rsidR="00750017" w:rsidRPr="008F53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017" w:rsidRPr="008F5305" w:rsidRDefault="00750017" w:rsidP="004D6C7C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>Земля как планета, современный облик планеты Земля. Форма, размеры, движение Земли</w:t>
      </w:r>
      <w:r w:rsidR="00C227F4">
        <w:rPr>
          <w:rFonts w:ascii="Times New Roman" w:hAnsi="Times New Roman"/>
          <w:color w:val="000000"/>
          <w:sz w:val="24"/>
          <w:szCs w:val="24"/>
        </w:rPr>
        <w:t>.</w:t>
      </w:r>
      <w:r w:rsidRPr="008F53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017" w:rsidRPr="008F5305" w:rsidRDefault="00003A3C" w:rsidP="004D6C7C">
      <w:pPr>
        <w:tabs>
          <w:tab w:val="left" w:pos="851"/>
        </w:tabs>
        <w:spacing w:line="276" w:lineRule="auto"/>
        <w:ind w:firstLine="567"/>
        <w:jc w:val="both"/>
      </w:pPr>
      <w:r w:rsidRPr="008F5305">
        <w:t>Отмечается низкий уровень сформированности пространственных представлений о географии основных мировых процессов, явлений, о размещении основных географических объектов (в соответствии с программой курсов школьной географии); отсутствие понимания основных закономерностей пространственной организации населения, хозяйства, природы (климата, рельефа и т. д.).</w:t>
      </w:r>
    </w:p>
    <w:p w:rsidR="00E974F4" w:rsidRPr="008F5305" w:rsidRDefault="00003A3C" w:rsidP="00C227F4">
      <w:pPr>
        <w:tabs>
          <w:tab w:val="left" w:pos="851"/>
        </w:tabs>
        <w:spacing w:line="276" w:lineRule="auto"/>
        <w:ind w:firstLine="567"/>
        <w:jc w:val="both"/>
        <w:rPr>
          <w:color w:val="000000"/>
          <w:lang w:eastAsia="en-US"/>
        </w:rPr>
      </w:pPr>
      <w:r w:rsidRPr="008F5305">
        <w:t>Сохраняется проблема грамотного употребления географической терминологии, общей научной терминологии; существует путаница в названиях</w:t>
      </w:r>
      <w:r w:rsidR="00C227F4">
        <w:t xml:space="preserve"> </w:t>
      </w:r>
      <w:r w:rsidRPr="008F5305">
        <w:t>географических объектов, явлений, процессов</w:t>
      </w:r>
      <w:r w:rsidR="00C227F4">
        <w:t>.</w:t>
      </w:r>
    </w:p>
    <w:p w:rsidR="007E2695" w:rsidRPr="008F5305" w:rsidRDefault="007E2695" w:rsidP="004D6C7C">
      <w:pPr>
        <w:tabs>
          <w:tab w:val="left" w:pos="851"/>
        </w:tabs>
        <w:spacing w:line="276" w:lineRule="auto"/>
        <w:ind w:firstLine="567"/>
        <w:jc w:val="both"/>
        <w:rPr>
          <w:color w:val="FF0000"/>
        </w:rPr>
      </w:pPr>
    </w:p>
    <w:p w:rsidR="00D32332" w:rsidRPr="008F5305" w:rsidRDefault="00D32332" w:rsidP="00341183">
      <w:pPr>
        <w:pStyle w:val="1"/>
        <w:spacing w:before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5305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5. РЕКОМЕНДАЦИИ (для системы образования субъекта РФ):</w:t>
      </w:r>
    </w:p>
    <w:p w:rsidR="007572BC" w:rsidRPr="008F5305" w:rsidRDefault="007572BC" w:rsidP="00C227F4">
      <w:pPr>
        <w:pStyle w:val="Default"/>
        <w:tabs>
          <w:tab w:val="left" w:pos="851"/>
        </w:tabs>
        <w:spacing w:line="276" w:lineRule="auto"/>
        <w:ind w:firstLine="567"/>
        <w:jc w:val="both"/>
      </w:pPr>
      <w:r w:rsidRPr="008F5305">
        <w:t xml:space="preserve">Для повышения результатов ЕГЭ по географии педагогам необходимо: </w:t>
      </w:r>
    </w:p>
    <w:p w:rsidR="007572BC" w:rsidRPr="008F5305" w:rsidRDefault="007572BC" w:rsidP="00C227F4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>выполнять требования образовательного стандарта по географии, заложенные в нормативных документах, применительно к каждому школьнику, без учета, выходит ли он на экзамен по географии или нет</w:t>
      </w:r>
      <w:r w:rsidR="00C227F4">
        <w:rPr>
          <w:rFonts w:ascii="Times New Roman" w:hAnsi="Times New Roman"/>
          <w:color w:val="000000"/>
          <w:sz w:val="24"/>
          <w:szCs w:val="24"/>
        </w:rPr>
        <w:t>;</w:t>
      </w:r>
    </w:p>
    <w:p w:rsidR="007572BC" w:rsidRPr="008F5305" w:rsidRDefault="007572BC" w:rsidP="00C227F4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lastRenderedPageBreak/>
        <w:t>формировать навыки работы с заданиями формата КИМ, знакомство с правилами оформления ответа в тезисной форме (четкой, емкой, содержательной);</w:t>
      </w:r>
    </w:p>
    <w:p w:rsidR="007572BC" w:rsidRPr="008F5305" w:rsidRDefault="007572BC" w:rsidP="00C227F4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 xml:space="preserve">использовать в преподавании географии современные педагогические технологии в целях оптимизации процесса обучения и активизации самостоятельной познавательной деятельности обучающихся; </w:t>
      </w:r>
    </w:p>
    <w:p w:rsidR="007572BC" w:rsidRPr="008F5305" w:rsidRDefault="007572BC" w:rsidP="00C227F4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 xml:space="preserve">проводить комплексные практические работы, соединяющие физико-географическую и социально-экономическую составляющую школьного курса географии при выполнении характеристики территории (любого уровня пространственного охвата); </w:t>
      </w:r>
    </w:p>
    <w:p w:rsidR="007572BC" w:rsidRPr="008F5305" w:rsidRDefault="007572BC" w:rsidP="00C227F4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 xml:space="preserve">формировать информационную культуру обучающихся при работе с различными источниками географической информации (атласами, справочниками, словарями и др.) и потребности их использования в учебной деятельности; </w:t>
      </w:r>
    </w:p>
    <w:p w:rsidR="007572BC" w:rsidRPr="008F5305" w:rsidRDefault="007572BC" w:rsidP="00C227F4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 xml:space="preserve">организовывать занятия внеурочной деятельности для обучающихся с высокой мотивацией к изучению географии (кружки, факультативы, индивидуальные занятия и др.); </w:t>
      </w:r>
    </w:p>
    <w:p w:rsidR="007572BC" w:rsidRPr="008F5305" w:rsidRDefault="007572BC" w:rsidP="00C227F4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 xml:space="preserve">формировать у обучающихся навыки работы с заданиями разного уровня сложности (в соответствии с видами заданий КИМ); </w:t>
      </w:r>
    </w:p>
    <w:p w:rsidR="007572BC" w:rsidRPr="008F5305" w:rsidRDefault="007572BC" w:rsidP="00C227F4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 xml:space="preserve">оперативно знакомить обучающихся с нормативными документами и методическими материалами с сайта ФИПИ (www.fipi.ru); </w:t>
      </w:r>
    </w:p>
    <w:p w:rsidR="007572BC" w:rsidRPr="008F5305" w:rsidRDefault="007572BC" w:rsidP="00C227F4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 xml:space="preserve">активно использовать при подготовке к государственной итоговой аттестации по географии ресурсы </w:t>
      </w:r>
      <w:r w:rsidR="00C227F4">
        <w:rPr>
          <w:rFonts w:ascii="Times New Roman" w:hAnsi="Times New Roman"/>
          <w:color w:val="000000"/>
          <w:sz w:val="24"/>
          <w:szCs w:val="24"/>
        </w:rPr>
        <w:t>И</w:t>
      </w:r>
      <w:r w:rsidRPr="008F5305">
        <w:rPr>
          <w:rFonts w:ascii="Times New Roman" w:hAnsi="Times New Roman"/>
          <w:color w:val="000000"/>
          <w:sz w:val="24"/>
          <w:szCs w:val="24"/>
        </w:rPr>
        <w:t xml:space="preserve">нтернета (сайт «Решу ЕГЭ», «Незнайка» и др.); </w:t>
      </w:r>
    </w:p>
    <w:p w:rsidR="007572BC" w:rsidRPr="008F5305" w:rsidRDefault="007572BC" w:rsidP="00C227F4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5305">
        <w:rPr>
          <w:rFonts w:ascii="Times New Roman" w:hAnsi="Times New Roman"/>
          <w:color w:val="000000"/>
          <w:sz w:val="24"/>
          <w:szCs w:val="24"/>
        </w:rPr>
        <w:t xml:space="preserve">в общеобразовательных организациях, выпускники которых не сдали и/ или показывают результаты значительно ниже областных показателей, педагогам необходимо пройти курсы повышения квалификации (семинары, вебинары) </w:t>
      </w:r>
      <w:r w:rsidRPr="008F5305">
        <w:rPr>
          <w:rFonts w:ascii="Times New Roman" w:hAnsi="Times New Roman"/>
          <w:sz w:val="24"/>
          <w:szCs w:val="24"/>
        </w:rPr>
        <w:t>по вопросам подготовки обучающихся к государственной итоговой аттестации по географии;</w:t>
      </w:r>
    </w:p>
    <w:p w:rsidR="007572BC" w:rsidRDefault="007572BC" w:rsidP="00C227F4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305">
        <w:rPr>
          <w:rFonts w:ascii="Times New Roman" w:hAnsi="Times New Roman"/>
          <w:sz w:val="24"/>
          <w:szCs w:val="24"/>
        </w:rPr>
        <w:t xml:space="preserve">образовательные организации могут также практиковать приглашение ведущих специалистов по предмету, так как методика выполнения экзаменационных заданий по географии имеет свою специфику. </w:t>
      </w:r>
    </w:p>
    <w:p w:rsidR="00C227F4" w:rsidRPr="00C227F4" w:rsidRDefault="00C227F4" w:rsidP="00C227F4">
      <w:pPr>
        <w:tabs>
          <w:tab w:val="left" w:pos="851"/>
        </w:tabs>
        <w:autoSpaceDE w:val="0"/>
        <w:autoSpaceDN w:val="0"/>
        <w:adjustRightInd w:val="0"/>
        <w:ind w:left="284"/>
        <w:jc w:val="both"/>
      </w:pPr>
    </w:p>
    <w:p w:rsidR="00D32332" w:rsidRPr="00531E42" w:rsidRDefault="00D32332" w:rsidP="00341183">
      <w:pPr>
        <w:pStyle w:val="1"/>
        <w:spacing w:before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1E42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6. АНАЛИЗ ПРОВЕДЕНИЯ ГВЭ-11</w:t>
      </w:r>
    </w:p>
    <w:p w:rsidR="00D32332" w:rsidRPr="00531E42" w:rsidRDefault="00D32332" w:rsidP="00341183">
      <w:pPr>
        <w:spacing w:line="276" w:lineRule="auto"/>
        <w:ind w:left="-425" w:firstLine="425"/>
        <w:jc w:val="both"/>
      </w:pPr>
      <w:r w:rsidRPr="00531E42">
        <w:t>6.1</w:t>
      </w:r>
      <w:r w:rsidR="00C227F4" w:rsidRPr="00531E42">
        <w:t>.</w:t>
      </w:r>
      <w:r w:rsidRPr="00531E42">
        <w:t xml:space="preserve"> Количество участников ГВЭ-11 </w:t>
      </w:r>
    </w:p>
    <w:p w:rsidR="00D32332" w:rsidRPr="00531E42" w:rsidRDefault="00D32332" w:rsidP="00341183">
      <w:pPr>
        <w:spacing w:line="276" w:lineRule="auto"/>
        <w:ind w:left="-426"/>
        <w:jc w:val="both"/>
        <w:rPr>
          <w:i/>
        </w:rPr>
      </w:pPr>
      <w:r w:rsidRPr="00531E42">
        <w:rPr>
          <w:i/>
        </w:rPr>
        <w:t>(при отсутствии соответствующей информации в РИС заполняется на основании данных ОИВ)</w:t>
      </w:r>
    </w:p>
    <w:p w:rsidR="00D32332" w:rsidRPr="00531E42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531E42">
        <w:rPr>
          <w:b w:val="0"/>
          <w:i/>
          <w:color w:val="auto"/>
          <w:sz w:val="24"/>
          <w:szCs w:val="24"/>
        </w:rPr>
        <w:t xml:space="preserve">Таблица </w:t>
      </w:r>
      <w:r w:rsidR="00C227F4" w:rsidRPr="00531E42">
        <w:rPr>
          <w:b w:val="0"/>
          <w:i/>
          <w:color w:val="auto"/>
          <w:sz w:val="24"/>
          <w:szCs w:val="24"/>
        </w:rPr>
        <w:t>16</w:t>
      </w:r>
    </w:p>
    <w:tbl>
      <w:tblPr>
        <w:tblW w:w="100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13"/>
      </w:tblGrid>
      <w:tr w:rsidR="00D32332" w:rsidRPr="00531E42" w:rsidTr="005348D6">
        <w:trPr>
          <w:cantSplit/>
        </w:trPr>
        <w:tc>
          <w:tcPr>
            <w:tcW w:w="8364" w:type="dxa"/>
          </w:tcPr>
          <w:p w:rsidR="00D32332" w:rsidRPr="00531E42" w:rsidRDefault="00D32332" w:rsidP="00341183">
            <w:pPr>
              <w:spacing w:line="276" w:lineRule="auto"/>
              <w:contextualSpacing/>
              <w:jc w:val="both"/>
            </w:pPr>
          </w:p>
        </w:tc>
        <w:tc>
          <w:tcPr>
            <w:tcW w:w="1713" w:type="dxa"/>
          </w:tcPr>
          <w:p w:rsidR="00D32332" w:rsidRPr="00531E42" w:rsidRDefault="00D32332" w:rsidP="00341183">
            <w:pPr>
              <w:spacing w:line="276" w:lineRule="auto"/>
              <w:contextualSpacing/>
              <w:jc w:val="center"/>
              <w:rPr>
                <w:b/>
              </w:rPr>
            </w:pPr>
            <w:r w:rsidRPr="00531E42">
              <w:rPr>
                <w:b/>
              </w:rPr>
              <w:t>Количество</w:t>
            </w:r>
          </w:p>
        </w:tc>
      </w:tr>
      <w:tr w:rsidR="008F7EF7" w:rsidRPr="00531E42" w:rsidTr="004053A8">
        <w:trPr>
          <w:cantSplit/>
        </w:trPr>
        <w:tc>
          <w:tcPr>
            <w:tcW w:w="8364" w:type="dxa"/>
          </w:tcPr>
          <w:p w:rsidR="008F7EF7" w:rsidRPr="00531E42" w:rsidRDefault="008F7EF7" w:rsidP="00341183">
            <w:pPr>
              <w:spacing w:line="276" w:lineRule="auto"/>
              <w:contextualSpacing/>
              <w:jc w:val="both"/>
              <w:rPr>
                <w:b/>
              </w:rPr>
            </w:pPr>
            <w:r w:rsidRPr="00531E42">
              <w:rPr>
                <w:b/>
              </w:rPr>
              <w:t>Всего участников ГВЭ-11 по предмету</w:t>
            </w:r>
          </w:p>
        </w:tc>
        <w:tc>
          <w:tcPr>
            <w:tcW w:w="1713" w:type="dxa"/>
            <w:vAlign w:val="center"/>
          </w:tcPr>
          <w:p w:rsidR="008F7EF7" w:rsidRPr="00531E42" w:rsidRDefault="008F7EF7" w:rsidP="00341183">
            <w:pPr>
              <w:spacing w:line="276" w:lineRule="auto"/>
              <w:contextualSpacing/>
              <w:jc w:val="center"/>
            </w:pPr>
            <w:r w:rsidRPr="00531E42">
              <w:t>0</w:t>
            </w:r>
          </w:p>
        </w:tc>
      </w:tr>
      <w:tr w:rsidR="008F7EF7" w:rsidRPr="00531E42" w:rsidTr="004053A8">
        <w:trPr>
          <w:cantSplit/>
          <w:trHeight w:val="545"/>
        </w:trPr>
        <w:tc>
          <w:tcPr>
            <w:tcW w:w="8364" w:type="dxa"/>
          </w:tcPr>
          <w:p w:rsidR="008F7EF7" w:rsidRPr="00531E42" w:rsidRDefault="008F7EF7" w:rsidP="00341183">
            <w:pPr>
              <w:spacing w:line="276" w:lineRule="auto"/>
              <w:contextualSpacing/>
              <w:jc w:val="both"/>
            </w:pPr>
            <w:r w:rsidRPr="00531E42">
              <w:t>Из них:</w:t>
            </w:r>
          </w:p>
          <w:p w:rsidR="008F7EF7" w:rsidRPr="00531E42" w:rsidRDefault="008F7EF7" w:rsidP="00341183">
            <w:pPr>
              <w:spacing w:line="276" w:lineRule="auto"/>
              <w:jc w:val="both"/>
            </w:pPr>
            <w:r w:rsidRPr="00531E42">
              <w:rPr>
                <w:rFonts w:eastAsia="Times New Roman"/>
              </w:rPr>
      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      </w:r>
          </w:p>
        </w:tc>
        <w:tc>
          <w:tcPr>
            <w:tcW w:w="1713" w:type="dxa"/>
            <w:vAlign w:val="center"/>
          </w:tcPr>
          <w:p w:rsidR="008F7EF7" w:rsidRPr="00531E42" w:rsidRDefault="008F7EF7" w:rsidP="00341183">
            <w:pPr>
              <w:spacing w:line="276" w:lineRule="auto"/>
              <w:contextualSpacing/>
              <w:jc w:val="center"/>
            </w:pPr>
            <w:r w:rsidRPr="00531E42">
              <w:t>0</w:t>
            </w:r>
          </w:p>
        </w:tc>
      </w:tr>
      <w:tr w:rsidR="008F7EF7" w:rsidRPr="00531E42" w:rsidTr="004053A8">
        <w:trPr>
          <w:cantSplit/>
        </w:trPr>
        <w:tc>
          <w:tcPr>
            <w:tcW w:w="8364" w:type="dxa"/>
          </w:tcPr>
          <w:p w:rsidR="008F7EF7" w:rsidRPr="00531E42" w:rsidRDefault="008F7EF7" w:rsidP="00341183">
            <w:pPr>
              <w:spacing w:line="276" w:lineRule="auto"/>
              <w:jc w:val="both"/>
            </w:pPr>
            <w:r w:rsidRPr="00531E42">
              <w:rPr>
                <w:rFonts w:eastAsia="Times New Roman"/>
              </w:rPr>
      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      </w:r>
          </w:p>
        </w:tc>
        <w:tc>
          <w:tcPr>
            <w:tcW w:w="1713" w:type="dxa"/>
            <w:vAlign w:val="center"/>
          </w:tcPr>
          <w:p w:rsidR="008F7EF7" w:rsidRPr="00531E42" w:rsidRDefault="008F7EF7" w:rsidP="00341183">
            <w:pPr>
              <w:spacing w:line="276" w:lineRule="auto"/>
              <w:contextualSpacing/>
              <w:jc w:val="center"/>
            </w:pPr>
            <w:r w:rsidRPr="00531E42">
              <w:t>0</w:t>
            </w:r>
          </w:p>
        </w:tc>
      </w:tr>
      <w:tr w:rsidR="008F7EF7" w:rsidRPr="00531E42" w:rsidTr="004053A8">
        <w:trPr>
          <w:cantSplit/>
        </w:trPr>
        <w:tc>
          <w:tcPr>
            <w:tcW w:w="8364" w:type="dxa"/>
          </w:tcPr>
          <w:p w:rsidR="008F7EF7" w:rsidRPr="00531E42" w:rsidRDefault="008F7EF7" w:rsidP="00341183">
            <w:pPr>
              <w:spacing w:line="276" w:lineRule="auto"/>
              <w:contextualSpacing/>
              <w:jc w:val="both"/>
            </w:pPr>
            <w:r w:rsidRPr="00531E42">
              <w:rPr>
                <w:rFonts w:eastAsia="Times New Roman"/>
              </w:rPr>
              <w:t>Обучающиеся с ОВЗ, в том числе:</w:t>
            </w:r>
          </w:p>
        </w:tc>
        <w:tc>
          <w:tcPr>
            <w:tcW w:w="1713" w:type="dxa"/>
            <w:vAlign w:val="center"/>
          </w:tcPr>
          <w:p w:rsidR="008F7EF7" w:rsidRPr="00531E42" w:rsidRDefault="008F7EF7" w:rsidP="00341183">
            <w:pPr>
              <w:spacing w:line="276" w:lineRule="auto"/>
              <w:contextualSpacing/>
              <w:jc w:val="center"/>
            </w:pPr>
            <w:r w:rsidRPr="00531E42">
              <w:t>0</w:t>
            </w:r>
          </w:p>
        </w:tc>
      </w:tr>
      <w:tr w:rsidR="008F7EF7" w:rsidRPr="00531E42" w:rsidTr="004053A8">
        <w:trPr>
          <w:cantSplit/>
        </w:trPr>
        <w:tc>
          <w:tcPr>
            <w:tcW w:w="8364" w:type="dxa"/>
          </w:tcPr>
          <w:p w:rsidR="008F7EF7" w:rsidRPr="00531E42" w:rsidRDefault="008F7EF7" w:rsidP="00341183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E42">
              <w:rPr>
                <w:rFonts w:ascii="Times New Roman" w:eastAsia="Times New Roman" w:hAnsi="Times New Roman"/>
                <w:sz w:val="24"/>
                <w:szCs w:val="24"/>
              </w:rPr>
              <w:t>с нарушениями опорно-двигательного аппарата</w:t>
            </w:r>
          </w:p>
        </w:tc>
        <w:tc>
          <w:tcPr>
            <w:tcW w:w="1713" w:type="dxa"/>
            <w:vAlign w:val="center"/>
          </w:tcPr>
          <w:p w:rsidR="008F7EF7" w:rsidRPr="00531E42" w:rsidRDefault="008F7EF7" w:rsidP="00341183">
            <w:pPr>
              <w:spacing w:line="276" w:lineRule="auto"/>
              <w:contextualSpacing/>
              <w:jc w:val="center"/>
            </w:pPr>
            <w:r w:rsidRPr="00531E42">
              <w:t>0</w:t>
            </w:r>
          </w:p>
        </w:tc>
      </w:tr>
      <w:tr w:rsidR="008F7EF7" w:rsidRPr="00531E42" w:rsidTr="004053A8">
        <w:trPr>
          <w:cantSplit/>
        </w:trPr>
        <w:tc>
          <w:tcPr>
            <w:tcW w:w="8364" w:type="dxa"/>
          </w:tcPr>
          <w:p w:rsidR="008F7EF7" w:rsidRPr="00531E42" w:rsidRDefault="008F7EF7" w:rsidP="00341183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E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глухие, слабослышащие, позднооглохшие</w:t>
            </w:r>
          </w:p>
        </w:tc>
        <w:tc>
          <w:tcPr>
            <w:tcW w:w="1713" w:type="dxa"/>
            <w:vAlign w:val="center"/>
          </w:tcPr>
          <w:p w:rsidR="008F7EF7" w:rsidRPr="00531E42" w:rsidRDefault="008F7EF7" w:rsidP="00341183">
            <w:pPr>
              <w:spacing w:line="276" w:lineRule="auto"/>
              <w:contextualSpacing/>
              <w:jc w:val="center"/>
            </w:pPr>
            <w:r w:rsidRPr="00531E42">
              <w:t>0</w:t>
            </w:r>
          </w:p>
        </w:tc>
      </w:tr>
      <w:tr w:rsidR="008F7EF7" w:rsidRPr="00531E42" w:rsidTr="004053A8">
        <w:trPr>
          <w:cantSplit/>
        </w:trPr>
        <w:tc>
          <w:tcPr>
            <w:tcW w:w="8364" w:type="dxa"/>
          </w:tcPr>
          <w:p w:rsidR="008F7EF7" w:rsidRPr="00531E42" w:rsidRDefault="008F7EF7" w:rsidP="00341183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E42">
              <w:rPr>
                <w:rFonts w:ascii="Times New Roman" w:eastAsia="Times New Roman" w:hAnsi="Times New Roman"/>
                <w:sz w:val="24"/>
                <w:szCs w:val="24"/>
              </w:rPr>
              <w:t>слепые, слабовидящие, поздноослепшие, владеющие шрифтом Брайля</w:t>
            </w:r>
          </w:p>
        </w:tc>
        <w:tc>
          <w:tcPr>
            <w:tcW w:w="1713" w:type="dxa"/>
            <w:vAlign w:val="center"/>
          </w:tcPr>
          <w:p w:rsidR="008F7EF7" w:rsidRPr="00531E42" w:rsidRDefault="008F7EF7" w:rsidP="00341183">
            <w:pPr>
              <w:spacing w:line="276" w:lineRule="auto"/>
              <w:contextualSpacing/>
              <w:jc w:val="center"/>
            </w:pPr>
            <w:r w:rsidRPr="00531E42">
              <w:t>0</w:t>
            </w:r>
          </w:p>
        </w:tc>
      </w:tr>
      <w:tr w:rsidR="008F7EF7" w:rsidRPr="00531E42" w:rsidTr="004053A8">
        <w:trPr>
          <w:cantSplit/>
        </w:trPr>
        <w:tc>
          <w:tcPr>
            <w:tcW w:w="8364" w:type="dxa"/>
          </w:tcPr>
          <w:p w:rsidR="008F7EF7" w:rsidRPr="00531E42" w:rsidRDefault="008F7EF7" w:rsidP="00341183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E42">
              <w:rPr>
                <w:rFonts w:ascii="Times New Roman" w:eastAsia="Times New Roman" w:hAnsi="Times New Roman"/>
                <w:sz w:val="24"/>
                <w:szCs w:val="24"/>
              </w:rPr>
              <w:t>участники ГИА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1713" w:type="dxa"/>
            <w:vAlign w:val="center"/>
          </w:tcPr>
          <w:p w:rsidR="008F7EF7" w:rsidRPr="00531E42" w:rsidRDefault="008F7EF7" w:rsidP="00341183">
            <w:pPr>
              <w:spacing w:line="276" w:lineRule="auto"/>
              <w:contextualSpacing/>
              <w:jc w:val="center"/>
            </w:pPr>
            <w:r w:rsidRPr="00531E42">
              <w:t>0</w:t>
            </w:r>
          </w:p>
        </w:tc>
      </w:tr>
      <w:tr w:rsidR="008F7EF7" w:rsidRPr="00531E42" w:rsidTr="004053A8">
        <w:trPr>
          <w:cantSplit/>
        </w:trPr>
        <w:tc>
          <w:tcPr>
            <w:tcW w:w="8364" w:type="dxa"/>
          </w:tcPr>
          <w:p w:rsidR="008F7EF7" w:rsidRPr="00531E42" w:rsidRDefault="008F7EF7" w:rsidP="00341183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E42">
              <w:rPr>
                <w:rFonts w:ascii="Times New Roman" w:eastAsia="Times New Roman" w:hAnsi="Times New Roman"/>
                <w:sz w:val="24"/>
                <w:szCs w:val="24"/>
              </w:rPr>
              <w:t>участники ГИА-11 с тяжёлыми нарушениями речи</w:t>
            </w:r>
          </w:p>
        </w:tc>
        <w:tc>
          <w:tcPr>
            <w:tcW w:w="1713" w:type="dxa"/>
            <w:vAlign w:val="center"/>
          </w:tcPr>
          <w:p w:rsidR="008F7EF7" w:rsidRPr="00531E42" w:rsidRDefault="008F7EF7" w:rsidP="00341183">
            <w:pPr>
              <w:spacing w:line="276" w:lineRule="auto"/>
              <w:contextualSpacing/>
              <w:jc w:val="center"/>
            </w:pPr>
            <w:r w:rsidRPr="00531E42">
              <w:t>0</w:t>
            </w:r>
          </w:p>
        </w:tc>
      </w:tr>
      <w:tr w:rsidR="008F7EF7" w:rsidRPr="00531E42" w:rsidTr="004053A8">
        <w:trPr>
          <w:cantSplit/>
        </w:trPr>
        <w:tc>
          <w:tcPr>
            <w:tcW w:w="8364" w:type="dxa"/>
          </w:tcPr>
          <w:p w:rsidR="008F7EF7" w:rsidRPr="00531E42" w:rsidRDefault="008F7EF7" w:rsidP="00341183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E42">
              <w:rPr>
                <w:rFonts w:ascii="Times New Roman" w:eastAsia="Times New Roman" w:hAnsi="Times New Roman"/>
                <w:sz w:val="24"/>
                <w:szCs w:val="24"/>
              </w:rPr>
              <w:t>участники ГИА-11 с расстройствами аутистического спектра</w:t>
            </w:r>
          </w:p>
        </w:tc>
        <w:tc>
          <w:tcPr>
            <w:tcW w:w="1713" w:type="dxa"/>
            <w:vAlign w:val="center"/>
          </w:tcPr>
          <w:p w:rsidR="008F7EF7" w:rsidRPr="00531E42" w:rsidRDefault="008F7EF7" w:rsidP="00341183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531E42">
              <w:rPr>
                <w:rFonts w:eastAsia="Times New Roman"/>
              </w:rPr>
              <w:t>0</w:t>
            </w:r>
          </w:p>
        </w:tc>
      </w:tr>
      <w:tr w:rsidR="008F7EF7" w:rsidRPr="00531E42" w:rsidTr="004053A8">
        <w:trPr>
          <w:cantSplit/>
        </w:trPr>
        <w:tc>
          <w:tcPr>
            <w:tcW w:w="8364" w:type="dxa"/>
          </w:tcPr>
          <w:p w:rsidR="008F7EF7" w:rsidRPr="00531E42" w:rsidRDefault="00C227F4" w:rsidP="00341183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E4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F7EF7" w:rsidRPr="00531E42">
              <w:rPr>
                <w:rFonts w:ascii="Times New Roman" w:eastAsia="Times New Roman" w:hAnsi="Times New Roman"/>
                <w:sz w:val="24"/>
                <w:szCs w:val="24"/>
              </w:rPr>
              <w:t>ные категории лиц с ОВЗ  (диабет, онкология, астма, порок сердца, энурез, язва и др.).</w:t>
            </w:r>
          </w:p>
        </w:tc>
        <w:tc>
          <w:tcPr>
            <w:tcW w:w="1713" w:type="dxa"/>
            <w:vAlign w:val="center"/>
          </w:tcPr>
          <w:p w:rsidR="008F7EF7" w:rsidRPr="00531E42" w:rsidRDefault="008F7EF7" w:rsidP="00341183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531E42">
              <w:rPr>
                <w:rFonts w:eastAsia="Times New Roman"/>
              </w:rPr>
              <w:t>0</w:t>
            </w:r>
          </w:p>
        </w:tc>
      </w:tr>
    </w:tbl>
    <w:p w:rsidR="00D32332" w:rsidRPr="00531E42" w:rsidRDefault="00D32332" w:rsidP="00341183">
      <w:pPr>
        <w:spacing w:line="276" w:lineRule="auto"/>
        <w:ind w:left="-426" w:firstLine="426"/>
        <w:jc w:val="both"/>
        <w:rPr>
          <w:sz w:val="16"/>
          <w:szCs w:val="16"/>
        </w:rPr>
      </w:pPr>
    </w:p>
    <w:p w:rsidR="00D32332" w:rsidRPr="00531E42" w:rsidRDefault="00D32332" w:rsidP="00341183">
      <w:pPr>
        <w:spacing w:line="276" w:lineRule="auto"/>
        <w:ind w:left="-426" w:firstLine="426"/>
        <w:jc w:val="both"/>
      </w:pPr>
      <w:r w:rsidRPr="00531E42">
        <w:t>6.2. Количество участников ГВЭ-11 по предмету по АТЕ региона</w:t>
      </w:r>
    </w:p>
    <w:p w:rsidR="00D32332" w:rsidRPr="00531E42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531E42">
        <w:rPr>
          <w:b w:val="0"/>
          <w:i/>
          <w:color w:val="auto"/>
          <w:sz w:val="24"/>
          <w:szCs w:val="24"/>
        </w:rPr>
        <w:t xml:space="preserve">Таблица </w:t>
      </w:r>
      <w:r w:rsidR="00C227F4" w:rsidRPr="00531E42">
        <w:rPr>
          <w:b w:val="0"/>
          <w:i/>
          <w:color w:val="auto"/>
          <w:sz w:val="24"/>
          <w:szCs w:val="24"/>
        </w:rPr>
        <w:t>17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239"/>
        <w:gridCol w:w="1239"/>
        <w:gridCol w:w="1240"/>
        <w:gridCol w:w="1239"/>
        <w:gridCol w:w="1239"/>
        <w:gridCol w:w="1240"/>
      </w:tblGrid>
      <w:tr w:rsidR="00D95FAB" w:rsidRPr="00531E42" w:rsidTr="005348D6">
        <w:trPr>
          <w:cantSplit/>
          <w:tblHeader/>
        </w:trPr>
        <w:tc>
          <w:tcPr>
            <w:tcW w:w="2629" w:type="dxa"/>
            <w:vMerge w:val="restart"/>
            <w:vAlign w:val="center"/>
          </w:tcPr>
          <w:p w:rsidR="00C227F4" w:rsidRPr="00531E42" w:rsidRDefault="00D95FAB" w:rsidP="00C22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АТЕ</w:t>
            </w:r>
          </w:p>
          <w:p w:rsidR="00D95FAB" w:rsidRPr="00531E42" w:rsidRDefault="00D95FAB" w:rsidP="00C227F4">
            <w:pPr>
              <w:rPr>
                <w:lang w:eastAsia="en-US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D95FAB" w:rsidRPr="00531E42" w:rsidRDefault="00D95FAB" w:rsidP="00C22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Количество участников ГВЭ-11 по учебному  предмету</w:t>
            </w:r>
          </w:p>
        </w:tc>
        <w:tc>
          <w:tcPr>
            <w:tcW w:w="3718" w:type="dxa"/>
            <w:gridSpan w:val="3"/>
            <w:vAlign w:val="center"/>
          </w:tcPr>
          <w:p w:rsidR="00D95FAB" w:rsidRPr="00531E42" w:rsidRDefault="00D95FAB" w:rsidP="00C22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% от общего числа участников ГВЭ-11 в регионе</w:t>
            </w:r>
          </w:p>
        </w:tc>
      </w:tr>
      <w:tr w:rsidR="00D95FAB" w:rsidRPr="00531E42" w:rsidTr="005348D6">
        <w:tc>
          <w:tcPr>
            <w:tcW w:w="2629" w:type="dxa"/>
            <w:vMerge/>
            <w:vAlign w:val="center"/>
          </w:tcPr>
          <w:p w:rsidR="00D95FAB" w:rsidRPr="00531E42" w:rsidRDefault="00D95FAB" w:rsidP="00C22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D95FAB" w:rsidRPr="00531E42" w:rsidRDefault="00D95FAB" w:rsidP="00C22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D95FAB" w:rsidRPr="00531E42" w:rsidRDefault="00D95FAB" w:rsidP="00C22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в письм. форме</w:t>
            </w:r>
          </w:p>
        </w:tc>
        <w:tc>
          <w:tcPr>
            <w:tcW w:w="1240" w:type="dxa"/>
            <w:vAlign w:val="center"/>
          </w:tcPr>
          <w:p w:rsidR="00D95FAB" w:rsidRPr="00531E42" w:rsidRDefault="00D95FAB" w:rsidP="00C22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  <w:tc>
          <w:tcPr>
            <w:tcW w:w="1239" w:type="dxa"/>
            <w:vAlign w:val="center"/>
          </w:tcPr>
          <w:p w:rsidR="00D95FAB" w:rsidRPr="00531E42" w:rsidRDefault="00D95FAB" w:rsidP="00C22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D95FAB" w:rsidRPr="00531E42" w:rsidRDefault="00D95FAB" w:rsidP="00C22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в письм. форме</w:t>
            </w:r>
          </w:p>
        </w:tc>
        <w:tc>
          <w:tcPr>
            <w:tcW w:w="1240" w:type="dxa"/>
            <w:vAlign w:val="center"/>
          </w:tcPr>
          <w:p w:rsidR="00D95FAB" w:rsidRPr="00531E42" w:rsidRDefault="00D95FAB" w:rsidP="00C22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</w:tr>
      <w:tr w:rsidR="008F7EF7" w:rsidRPr="00531E42" w:rsidTr="005348D6">
        <w:tc>
          <w:tcPr>
            <w:tcW w:w="2629" w:type="dxa"/>
          </w:tcPr>
          <w:p w:rsidR="008F7EF7" w:rsidRPr="00531E42" w:rsidRDefault="008F7EF7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8F7EF7" w:rsidRPr="00531E42" w:rsidRDefault="008F7EF7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8F7EF7" w:rsidRPr="00531E42" w:rsidRDefault="008F7EF7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F7EF7" w:rsidRPr="00531E42" w:rsidRDefault="008F7EF7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8F7EF7" w:rsidRPr="00531E42" w:rsidRDefault="008F7EF7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:rsidR="008F7EF7" w:rsidRPr="00531E42" w:rsidRDefault="008F7EF7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8F7EF7" w:rsidRPr="00531E42" w:rsidRDefault="008F7EF7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32332" w:rsidRPr="00531E42" w:rsidRDefault="00D32332" w:rsidP="00341183">
      <w:pPr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</w:p>
    <w:p w:rsidR="00D32332" w:rsidRPr="00531E42" w:rsidRDefault="00D32332" w:rsidP="00341183">
      <w:pPr>
        <w:spacing w:line="276" w:lineRule="auto"/>
        <w:ind w:left="-426" w:firstLine="426"/>
        <w:jc w:val="both"/>
      </w:pPr>
      <w:r w:rsidRPr="00531E42">
        <w:t>6.3. Результаты ГВЭ-11 по предмету</w:t>
      </w:r>
    </w:p>
    <w:p w:rsidR="00D32332" w:rsidRPr="00531E42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531E42">
        <w:rPr>
          <w:b w:val="0"/>
          <w:i/>
          <w:color w:val="auto"/>
          <w:sz w:val="24"/>
          <w:szCs w:val="24"/>
        </w:rPr>
        <w:t xml:space="preserve">Таблица </w:t>
      </w:r>
      <w:r w:rsidR="00D72D3B" w:rsidRPr="00531E42">
        <w:rPr>
          <w:b w:val="0"/>
          <w:i/>
          <w:color w:val="auto"/>
          <w:sz w:val="24"/>
          <w:szCs w:val="24"/>
        </w:rPr>
        <w:fldChar w:fldCharType="begin"/>
      </w:r>
      <w:r w:rsidRPr="00531E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="00D72D3B" w:rsidRPr="00531E42">
        <w:rPr>
          <w:b w:val="0"/>
          <w:i/>
          <w:color w:val="auto"/>
          <w:sz w:val="24"/>
          <w:szCs w:val="24"/>
        </w:rPr>
        <w:fldChar w:fldCharType="separate"/>
      </w:r>
      <w:r w:rsidR="008F5305" w:rsidRPr="00531E42">
        <w:rPr>
          <w:b w:val="0"/>
          <w:i/>
          <w:noProof/>
          <w:color w:val="auto"/>
          <w:sz w:val="24"/>
          <w:szCs w:val="24"/>
        </w:rPr>
        <w:t>1</w:t>
      </w:r>
      <w:r w:rsidR="00C227F4" w:rsidRPr="00531E42">
        <w:rPr>
          <w:b w:val="0"/>
          <w:i/>
          <w:noProof/>
          <w:color w:val="auto"/>
          <w:sz w:val="24"/>
          <w:szCs w:val="24"/>
        </w:rPr>
        <w:t>8</w:t>
      </w:r>
      <w:r w:rsidR="00D72D3B" w:rsidRPr="00531E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098"/>
        <w:gridCol w:w="1711"/>
        <w:gridCol w:w="1712"/>
        <w:gridCol w:w="1712"/>
        <w:gridCol w:w="1713"/>
      </w:tblGrid>
      <w:tr w:rsidR="00D32332" w:rsidRPr="00531E42" w:rsidTr="008F7EF7">
        <w:tc>
          <w:tcPr>
            <w:tcW w:w="3098" w:type="dxa"/>
          </w:tcPr>
          <w:p w:rsidR="00D32332" w:rsidRPr="00531E42" w:rsidRDefault="00D32332" w:rsidP="00341183">
            <w:pPr>
              <w:spacing w:line="276" w:lineRule="auto"/>
              <w:jc w:val="both"/>
            </w:pPr>
          </w:p>
        </w:tc>
        <w:tc>
          <w:tcPr>
            <w:tcW w:w="1711" w:type="dxa"/>
            <w:vAlign w:val="center"/>
          </w:tcPr>
          <w:p w:rsidR="00D32332" w:rsidRPr="00531E42" w:rsidRDefault="00D32332" w:rsidP="00341183">
            <w:pPr>
              <w:spacing w:line="276" w:lineRule="auto"/>
              <w:jc w:val="center"/>
            </w:pPr>
            <w:r w:rsidRPr="00531E42">
              <w:t>«2»</w:t>
            </w:r>
          </w:p>
        </w:tc>
        <w:tc>
          <w:tcPr>
            <w:tcW w:w="1712" w:type="dxa"/>
            <w:vAlign w:val="center"/>
          </w:tcPr>
          <w:p w:rsidR="00D32332" w:rsidRPr="00531E42" w:rsidRDefault="00D32332" w:rsidP="00341183">
            <w:pPr>
              <w:spacing w:line="276" w:lineRule="auto"/>
              <w:jc w:val="center"/>
            </w:pPr>
            <w:r w:rsidRPr="00531E42">
              <w:t>«3»</w:t>
            </w:r>
          </w:p>
        </w:tc>
        <w:tc>
          <w:tcPr>
            <w:tcW w:w="1712" w:type="dxa"/>
            <w:vAlign w:val="center"/>
          </w:tcPr>
          <w:p w:rsidR="00D32332" w:rsidRPr="00531E42" w:rsidRDefault="00D32332" w:rsidP="00341183">
            <w:pPr>
              <w:spacing w:line="276" w:lineRule="auto"/>
              <w:jc w:val="center"/>
            </w:pPr>
            <w:r w:rsidRPr="00531E42">
              <w:t>«4»</w:t>
            </w:r>
          </w:p>
        </w:tc>
        <w:tc>
          <w:tcPr>
            <w:tcW w:w="1713" w:type="dxa"/>
            <w:vAlign w:val="center"/>
          </w:tcPr>
          <w:p w:rsidR="00D32332" w:rsidRPr="00531E42" w:rsidRDefault="00D32332" w:rsidP="00341183">
            <w:pPr>
              <w:spacing w:line="276" w:lineRule="auto"/>
              <w:jc w:val="center"/>
            </w:pPr>
            <w:r w:rsidRPr="00531E42">
              <w:t>«5»</w:t>
            </w:r>
          </w:p>
        </w:tc>
      </w:tr>
      <w:tr w:rsidR="008F7EF7" w:rsidRPr="00531E42" w:rsidTr="008F7EF7">
        <w:tc>
          <w:tcPr>
            <w:tcW w:w="3098" w:type="dxa"/>
          </w:tcPr>
          <w:p w:rsidR="008F7EF7" w:rsidRPr="00531E42" w:rsidRDefault="008F7EF7" w:rsidP="00341183">
            <w:pPr>
              <w:spacing w:line="276" w:lineRule="auto"/>
              <w:jc w:val="both"/>
            </w:pPr>
            <w:r w:rsidRPr="00531E42">
              <w:t>Количество участников ГВЭ-11, получивших соответствующую отметку по предмету</w:t>
            </w:r>
          </w:p>
        </w:tc>
        <w:tc>
          <w:tcPr>
            <w:tcW w:w="1711" w:type="dxa"/>
            <w:vAlign w:val="center"/>
          </w:tcPr>
          <w:p w:rsidR="008F7EF7" w:rsidRPr="00531E42" w:rsidRDefault="008F7EF7" w:rsidP="00341183">
            <w:pPr>
              <w:spacing w:line="276" w:lineRule="auto"/>
              <w:jc w:val="center"/>
            </w:pPr>
            <w:r w:rsidRPr="00531E42">
              <w:t>0</w:t>
            </w:r>
          </w:p>
        </w:tc>
        <w:tc>
          <w:tcPr>
            <w:tcW w:w="1712" w:type="dxa"/>
            <w:vAlign w:val="center"/>
          </w:tcPr>
          <w:p w:rsidR="008F7EF7" w:rsidRPr="00531E42" w:rsidRDefault="008F7EF7" w:rsidP="00341183">
            <w:pPr>
              <w:spacing w:line="276" w:lineRule="auto"/>
              <w:jc w:val="center"/>
            </w:pPr>
            <w:r w:rsidRPr="00531E42">
              <w:t>0</w:t>
            </w:r>
          </w:p>
        </w:tc>
        <w:tc>
          <w:tcPr>
            <w:tcW w:w="1712" w:type="dxa"/>
            <w:vAlign w:val="center"/>
          </w:tcPr>
          <w:p w:rsidR="008F7EF7" w:rsidRPr="00531E42" w:rsidRDefault="008F7EF7" w:rsidP="00341183">
            <w:pPr>
              <w:spacing w:line="276" w:lineRule="auto"/>
              <w:jc w:val="center"/>
            </w:pPr>
            <w:r w:rsidRPr="00531E42">
              <w:t>0</w:t>
            </w:r>
          </w:p>
        </w:tc>
        <w:tc>
          <w:tcPr>
            <w:tcW w:w="1713" w:type="dxa"/>
            <w:vAlign w:val="center"/>
          </w:tcPr>
          <w:p w:rsidR="008F7EF7" w:rsidRPr="00531E42" w:rsidRDefault="008F7EF7" w:rsidP="00341183">
            <w:pPr>
              <w:spacing w:line="276" w:lineRule="auto"/>
              <w:jc w:val="center"/>
            </w:pPr>
            <w:r w:rsidRPr="00531E42">
              <w:t>0</w:t>
            </w:r>
          </w:p>
        </w:tc>
      </w:tr>
    </w:tbl>
    <w:p w:rsidR="00D32332" w:rsidRPr="00531E42" w:rsidRDefault="00D32332" w:rsidP="00341183">
      <w:pPr>
        <w:spacing w:line="276" w:lineRule="auto"/>
        <w:ind w:left="-426" w:firstLine="426"/>
        <w:jc w:val="both"/>
        <w:rPr>
          <w:sz w:val="16"/>
          <w:szCs w:val="16"/>
        </w:rPr>
      </w:pPr>
      <w:r w:rsidRPr="00531E42">
        <w:rPr>
          <w:sz w:val="16"/>
          <w:szCs w:val="16"/>
        </w:rPr>
        <w:t xml:space="preserve"> </w:t>
      </w:r>
    </w:p>
    <w:p w:rsidR="00D32332" w:rsidRPr="00531E42" w:rsidRDefault="00D32332" w:rsidP="00341183">
      <w:pPr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  <w:r w:rsidRPr="00531E42">
        <w:rPr>
          <w:rFonts w:eastAsia="Calibri"/>
          <w:bCs/>
          <w:lang w:eastAsia="en-US"/>
        </w:rPr>
        <w:t xml:space="preserve">6.4. Рекомендации по </w:t>
      </w:r>
      <w:r w:rsidRPr="00531E42">
        <w:t>ГВЭ</w:t>
      </w:r>
      <w:r w:rsidRPr="00531E42">
        <w:rPr>
          <w:rFonts w:eastAsia="Calibri"/>
          <w:bCs/>
          <w:lang w:eastAsia="en-US"/>
        </w:rPr>
        <w:t>-11</w:t>
      </w:r>
      <w:r w:rsidRPr="00531E42">
        <w:rPr>
          <w:rStyle w:val="a6"/>
          <w:rFonts w:eastAsia="Calibri"/>
          <w:bCs/>
          <w:lang w:eastAsia="en-US"/>
        </w:rPr>
        <w:footnoteReference w:id="2"/>
      </w:r>
      <w:r w:rsidRPr="00531E42">
        <w:rPr>
          <w:rFonts w:eastAsia="Calibri"/>
          <w:bCs/>
          <w:lang w:eastAsia="en-US"/>
        </w:rPr>
        <w:t>:</w:t>
      </w:r>
    </w:p>
    <w:p w:rsidR="00D32332" w:rsidRPr="00531E42" w:rsidRDefault="00D32332" w:rsidP="00341183">
      <w:pPr>
        <w:spacing w:line="276" w:lineRule="auto"/>
        <w:ind w:left="-426" w:firstLine="426"/>
        <w:jc w:val="both"/>
        <w:rPr>
          <w:rFonts w:eastAsia="Calibri"/>
          <w:b/>
          <w:bCs/>
          <w:lang w:eastAsia="en-US"/>
        </w:rPr>
      </w:pPr>
    </w:p>
    <w:p w:rsidR="00D32332" w:rsidRPr="00531E42" w:rsidRDefault="00D32332" w:rsidP="00341183">
      <w:pPr>
        <w:spacing w:line="276" w:lineRule="auto"/>
        <w:ind w:left="-284"/>
        <w:jc w:val="both"/>
        <w:rPr>
          <w:rFonts w:eastAsia="Calibri"/>
          <w:lang w:eastAsia="en-US"/>
        </w:rPr>
      </w:pPr>
      <w:r w:rsidRPr="00531E42">
        <w:rPr>
          <w:rFonts w:eastAsia="Calibri"/>
          <w:lang w:eastAsia="en-US"/>
        </w:rPr>
        <w:t>6.4.1 – предложения по совершенствованию процедуры проведения ГВЭ-11;</w:t>
      </w:r>
    </w:p>
    <w:p w:rsidR="00D32332" w:rsidRPr="00531E42" w:rsidRDefault="00D32332" w:rsidP="00341183">
      <w:pPr>
        <w:spacing w:line="276" w:lineRule="auto"/>
        <w:ind w:left="-284"/>
        <w:jc w:val="both"/>
        <w:rPr>
          <w:rFonts w:eastAsia="Calibri"/>
          <w:lang w:eastAsia="en-US"/>
        </w:rPr>
      </w:pPr>
      <w:r w:rsidRPr="00531E42">
        <w:rPr>
          <w:rFonts w:eastAsia="Calibri"/>
          <w:lang w:eastAsia="en-US"/>
        </w:rPr>
        <w:t>6.4.2 – предложения по совершенствованию КИМ ГВЭ-11 в соответствии с категориями участников, а именно:</w:t>
      </w:r>
    </w:p>
    <w:p w:rsidR="00D32332" w:rsidRPr="00531E42" w:rsidRDefault="00D32332" w:rsidP="00341183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1E42">
        <w:rPr>
          <w:rFonts w:ascii="Times New Roman" w:hAnsi="Times New Roman"/>
          <w:sz w:val="24"/>
          <w:szCs w:val="24"/>
        </w:rPr>
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</w:r>
    </w:p>
    <w:p w:rsidR="00D32332" w:rsidRPr="00531E42" w:rsidRDefault="00D32332" w:rsidP="00341183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1E42">
        <w:rPr>
          <w:rFonts w:ascii="Times New Roman" w:hAnsi="Times New Roman"/>
          <w:sz w:val="24"/>
          <w:szCs w:val="24"/>
        </w:rPr>
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</w:r>
    </w:p>
    <w:p w:rsidR="00D32332" w:rsidRPr="00531E42" w:rsidRDefault="00D32332" w:rsidP="00341183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1E42">
        <w:rPr>
          <w:rFonts w:ascii="Times New Roman" w:hAnsi="Times New Roman"/>
          <w:sz w:val="24"/>
          <w:szCs w:val="24"/>
        </w:rPr>
        <w:t>Обучающиеся с ОВЗ, дети-инвалиды и инвалиды (с нарушениями опорно-двигательного аппарата, слабослышащие и позднооглохшие, cлепые, слабовидящие и поздноослепшие, владеющие шрифтом Брайля, глухие, с задержкой психического развития, обучающиеся по адаптированным основным образовательным программам, с тяжёлыми нарушениями речи)</w:t>
      </w:r>
    </w:p>
    <w:p w:rsidR="00D32332" w:rsidRPr="00531E42" w:rsidRDefault="00D32332" w:rsidP="00341183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mallCaps/>
          <w:sz w:val="24"/>
          <w:szCs w:val="24"/>
        </w:rPr>
      </w:pPr>
      <w:r w:rsidRPr="00531E42">
        <w:rPr>
          <w:rFonts w:ascii="Times New Roman" w:hAnsi="Times New Roman"/>
          <w:sz w:val="24"/>
          <w:szCs w:val="24"/>
        </w:rPr>
        <w:t>Обучающиеся с ОВЗ, дети-инвалиды и инвалиды (с расстройствами аутистического спектра).</w:t>
      </w:r>
    </w:p>
    <w:p w:rsidR="00D32332" w:rsidRPr="00531E42" w:rsidRDefault="00D32332" w:rsidP="00341183">
      <w:pPr>
        <w:spacing w:line="276" w:lineRule="auto"/>
        <w:jc w:val="center"/>
        <w:rPr>
          <w:rStyle w:val="aa"/>
          <w:sz w:val="28"/>
          <w:szCs w:val="28"/>
        </w:rPr>
      </w:pPr>
      <w:r w:rsidRPr="00531E42">
        <w:rPr>
          <w:rStyle w:val="aa"/>
          <w:sz w:val="28"/>
          <w:szCs w:val="28"/>
        </w:rPr>
        <w:lastRenderedPageBreak/>
        <w:t xml:space="preserve">Предложения  в ДОРОЖНУЮ КАРТУ по развитию региональной </w:t>
      </w:r>
      <w:r w:rsidRPr="00531E42">
        <w:rPr>
          <w:rStyle w:val="aa"/>
          <w:sz w:val="28"/>
          <w:szCs w:val="28"/>
        </w:rPr>
        <w:br/>
        <w:t xml:space="preserve">системы образования по </w:t>
      </w:r>
      <w:r w:rsidR="00531E42">
        <w:rPr>
          <w:rStyle w:val="aa"/>
          <w:sz w:val="28"/>
          <w:szCs w:val="28"/>
        </w:rPr>
        <w:t>географии</w:t>
      </w:r>
    </w:p>
    <w:p w:rsidR="00531E42" w:rsidRPr="008F5305" w:rsidRDefault="00531E42" w:rsidP="00341183">
      <w:pPr>
        <w:spacing w:line="276" w:lineRule="auto"/>
        <w:jc w:val="center"/>
        <w:rPr>
          <w:rFonts w:eastAsia="Calibri"/>
        </w:rPr>
      </w:pPr>
    </w:p>
    <w:p w:rsidR="00D32332" w:rsidRPr="008F5305" w:rsidRDefault="00D32332" w:rsidP="00341183">
      <w:pPr>
        <w:pStyle w:val="1"/>
        <w:numPr>
          <w:ilvl w:val="0"/>
          <w:numId w:val="5"/>
        </w:numPr>
        <w:spacing w:before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53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Анализ эффективности мероприятий, указанных в предложениях в Дорожную карту по развитию региональной системы образования на </w:t>
      </w:r>
      <w:r w:rsidRPr="00531E42">
        <w:rPr>
          <w:rFonts w:ascii="Times New Roman" w:eastAsia="Times New Roman" w:hAnsi="Times New Roman" w:cs="Times New Roman"/>
          <w:color w:val="auto"/>
          <w:sz w:val="24"/>
          <w:szCs w:val="24"/>
        </w:rPr>
        <w:t>2018</w:t>
      </w:r>
      <w:r w:rsidRPr="008F53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</w:p>
    <w:p w:rsidR="00D32332" w:rsidRPr="008F5305" w:rsidRDefault="00D32332" w:rsidP="00341183">
      <w:pPr>
        <w:pStyle w:val="ab"/>
        <w:keepNext/>
        <w:spacing w:after="0"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D72D3B" w:rsidRPr="008F5305">
        <w:rPr>
          <w:b w:val="0"/>
          <w:i/>
          <w:color w:val="auto"/>
          <w:sz w:val="24"/>
          <w:szCs w:val="24"/>
        </w:rPr>
        <w:fldChar w:fldCharType="begin"/>
      </w:r>
      <w:r w:rsidRPr="008F5305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="00D72D3B" w:rsidRPr="008F5305">
        <w:rPr>
          <w:b w:val="0"/>
          <w:i/>
          <w:color w:val="auto"/>
          <w:sz w:val="24"/>
          <w:szCs w:val="24"/>
        </w:rPr>
        <w:fldChar w:fldCharType="separate"/>
      </w:r>
      <w:r w:rsidR="008F5305" w:rsidRPr="008F5305">
        <w:rPr>
          <w:b w:val="0"/>
          <w:i/>
          <w:noProof/>
          <w:color w:val="auto"/>
          <w:sz w:val="24"/>
          <w:szCs w:val="24"/>
        </w:rPr>
        <w:t>1</w:t>
      </w:r>
      <w:r w:rsidR="00C227F4">
        <w:rPr>
          <w:b w:val="0"/>
          <w:i/>
          <w:noProof/>
          <w:color w:val="auto"/>
          <w:sz w:val="24"/>
          <w:szCs w:val="24"/>
        </w:rPr>
        <w:t>9</w:t>
      </w:r>
      <w:r w:rsidR="00D72D3B" w:rsidRPr="008F5305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3054"/>
        <w:gridCol w:w="3055"/>
        <w:gridCol w:w="3055"/>
      </w:tblGrid>
      <w:tr w:rsidR="00D32332" w:rsidRPr="008F5305" w:rsidTr="00C227F4">
        <w:trPr>
          <w:trHeight w:val="365"/>
        </w:trPr>
        <w:tc>
          <w:tcPr>
            <w:tcW w:w="583" w:type="dxa"/>
            <w:vAlign w:val="center"/>
          </w:tcPr>
          <w:p w:rsidR="00D32332" w:rsidRPr="008F5305" w:rsidRDefault="00D32332" w:rsidP="00C227F4">
            <w:pPr>
              <w:jc w:val="center"/>
            </w:pPr>
            <w:r w:rsidRPr="008F5305">
              <w:rPr>
                <w:rFonts w:eastAsiaTheme="minorHAnsi"/>
              </w:rPr>
              <w:t>№</w:t>
            </w:r>
          </w:p>
        </w:tc>
        <w:tc>
          <w:tcPr>
            <w:tcW w:w="3054" w:type="dxa"/>
            <w:vAlign w:val="center"/>
          </w:tcPr>
          <w:p w:rsidR="00D32332" w:rsidRPr="008F5305" w:rsidRDefault="00D32332" w:rsidP="00C227F4">
            <w:pPr>
              <w:jc w:val="center"/>
            </w:pPr>
            <w:r w:rsidRPr="008F5305">
              <w:rPr>
                <w:rFonts w:eastAsiaTheme="minorHAnsi"/>
              </w:rPr>
              <w:t>Название мероприятия</w:t>
            </w:r>
          </w:p>
        </w:tc>
        <w:tc>
          <w:tcPr>
            <w:tcW w:w="3055" w:type="dxa"/>
            <w:vAlign w:val="center"/>
          </w:tcPr>
          <w:p w:rsidR="00D32332" w:rsidRPr="008F5305" w:rsidRDefault="00D32332" w:rsidP="00C227F4">
            <w:pPr>
              <w:jc w:val="center"/>
            </w:pPr>
            <w:r w:rsidRPr="008F5305">
              <w:rPr>
                <w:rFonts w:eastAsiaTheme="minorHAnsi"/>
              </w:rPr>
              <w:t>Показатели</w:t>
            </w:r>
          </w:p>
          <w:p w:rsidR="00D32332" w:rsidRPr="008F5305" w:rsidRDefault="00D32332" w:rsidP="00C227F4">
            <w:pPr>
              <w:jc w:val="center"/>
            </w:pPr>
            <w:r w:rsidRPr="008F5305">
              <w:t>(дата, формат, место проведения, категории участников)</w:t>
            </w:r>
          </w:p>
        </w:tc>
        <w:tc>
          <w:tcPr>
            <w:tcW w:w="3055" w:type="dxa"/>
            <w:vAlign w:val="center"/>
          </w:tcPr>
          <w:p w:rsidR="00D32332" w:rsidRPr="008F5305" w:rsidRDefault="00D32332" w:rsidP="00C227F4">
            <w:pPr>
              <w:jc w:val="center"/>
            </w:pPr>
            <w:r w:rsidRPr="008F5305">
              <w:t>Выводы по эффективности</w:t>
            </w:r>
          </w:p>
        </w:tc>
      </w:tr>
      <w:tr w:rsidR="00D32332" w:rsidRPr="008F5305" w:rsidTr="005348D6">
        <w:tc>
          <w:tcPr>
            <w:tcW w:w="583" w:type="dxa"/>
          </w:tcPr>
          <w:p w:rsidR="00D32332" w:rsidRPr="008F5305" w:rsidRDefault="007572BC" w:rsidP="00341183">
            <w:pPr>
              <w:spacing w:line="276" w:lineRule="auto"/>
            </w:pPr>
            <w:r w:rsidRPr="008F5305">
              <w:t>1</w:t>
            </w:r>
          </w:p>
        </w:tc>
        <w:tc>
          <w:tcPr>
            <w:tcW w:w="3054" w:type="dxa"/>
          </w:tcPr>
          <w:p w:rsidR="00D32332" w:rsidRPr="008F5305" w:rsidRDefault="007572BC" w:rsidP="00341183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Семинар-практикум «Эффективные формы и методы подготовки выпускников к ЕГЭ» в рамках курсов повышения квалификации учителей географии</w:t>
            </w:r>
          </w:p>
        </w:tc>
        <w:tc>
          <w:tcPr>
            <w:tcW w:w="3055" w:type="dxa"/>
          </w:tcPr>
          <w:p w:rsidR="00D32332" w:rsidRPr="008F5305" w:rsidRDefault="007572BC" w:rsidP="00531E42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Ноябрь 2018 г.</w:t>
            </w:r>
          </w:p>
          <w:p w:rsidR="003F3C95" w:rsidRDefault="007572BC" w:rsidP="00531E42">
            <w:pPr>
              <w:spacing w:line="276" w:lineRule="auto"/>
              <w:jc w:val="center"/>
            </w:pPr>
            <w:r w:rsidRPr="008F5305">
              <w:t>Учителя географии</w:t>
            </w:r>
          </w:p>
          <w:p w:rsidR="003F3C95" w:rsidRPr="003F3C95" w:rsidRDefault="003F3C95" w:rsidP="003F3C95"/>
          <w:p w:rsidR="003F3C95" w:rsidRPr="003F3C95" w:rsidRDefault="003F3C95" w:rsidP="003F3C95"/>
          <w:p w:rsidR="003F3C95" w:rsidRPr="003F3C95" w:rsidRDefault="003F3C95" w:rsidP="003F3C95"/>
          <w:p w:rsidR="003F3C95" w:rsidRDefault="003F3C95" w:rsidP="003F3C95"/>
          <w:p w:rsidR="007572BC" w:rsidRPr="003F3C95" w:rsidRDefault="007572BC" w:rsidP="003F3C95">
            <w:pPr>
              <w:jc w:val="center"/>
            </w:pPr>
          </w:p>
        </w:tc>
        <w:tc>
          <w:tcPr>
            <w:tcW w:w="3055" w:type="dxa"/>
          </w:tcPr>
          <w:p w:rsidR="00D32332" w:rsidRPr="008F5305" w:rsidRDefault="007572BC" w:rsidP="00341183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Рассмотрены актуальные вопросы подготовки к ЕГЭ, предложены алгоритмы решения наиболее трудных для выпускников заданий</w:t>
            </w:r>
          </w:p>
        </w:tc>
      </w:tr>
      <w:tr w:rsidR="00D32332" w:rsidRPr="008F5305" w:rsidTr="005348D6">
        <w:tc>
          <w:tcPr>
            <w:tcW w:w="583" w:type="dxa"/>
          </w:tcPr>
          <w:p w:rsidR="00D32332" w:rsidRPr="008F5305" w:rsidRDefault="007572BC" w:rsidP="00341183">
            <w:pPr>
              <w:spacing w:line="276" w:lineRule="auto"/>
            </w:pPr>
            <w:r w:rsidRPr="008F5305">
              <w:t>2</w:t>
            </w:r>
          </w:p>
        </w:tc>
        <w:tc>
          <w:tcPr>
            <w:tcW w:w="3054" w:type="dxa"/>
          </w:tcPr>
          <w:p w:rsidR="00D32332" w:rsidRPr="008F5305" w:rsidRDefault="007572BC" w:rsidP="00341183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Индивидуальные консультации учителей по вопросам подготовки к ЕГЭ</w:t>
            </w:r>
          </w:p>
        </w:tc>
        <w:tc>
          <w:tcPr>
            <w:tcW w:w="3055" w:type="dxa"/>
          </w:tcPr>
          <w:p w:rsidR="00D32332" w:rsidRPr="008F5305" w:rsidRDefault="007572BC" w:rsidP="00531E42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Ноябрь-декабрь 2018 г.</w:t>
            </w:r>
          </w:p>
          <w:p w:rsidR="007572BC" w:rsidRPr="008F5305" w:rsidRDefault="007572BC" w:rsidP="00531E42">
            <w:pPr>
              <w:spacing w:line="276" w:lineRule="auto"/>
              <w:jc w:val="center"/>
            </w:pPr>
            <w:r w:rsidRPr="008F5305">
              <w:t>Март 2019 г.</w:t>
            </w:r>
          </w:p>
        </w:tc>
        <w:tc>
          <w:tcPr>
            <w:tcW w:w="3055" w:type="dxa"/>
          </w:tcPr>
          <w:p w:rsidR="00D32332" w:rsidRPr="00095538" w:rsidRDefault="00BA51B6" w:rsidP="00341183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553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Проведены индивидуальные консультации с учителями в рамках курсов повышения квалификации и с помощью скайпа. Учителя получили методические рекомендации и презентации по наиболее трудным темам КИМ</w:t>
            </w:r>
            <w:r w:rsidR="0009553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, повышен уровень профессиональных компетенций</w:t>
            </w:r>
          </w:p>
        </w:tc>
      </w:tr>
      <w:tr w:rsidR="00D32332" w:rsidRPr="008F5305" w:rsidTr="005348D6">
        <w:tc>
          <w:tcPr>
            <w:tcW w:w="583" w:type="dxa"/>
          </w:tcPr>
          <w:p w:rsidR="00D32332" w:rsidRPr="008F5305" w:rsidRDefault="007572BC" w:rsidP="00341183">
            <w:pPr>
              <w:spacing w:line="276" w:lineRule="auto"/>
            </w:pPr>
            <w:r w:rsidRPr="008F5305">
              <w:t>3</w:t>
            </w:r>
          </w:p>
        </w:tc>
        <w:tc>
          <w:tcPr>
            <w:tcW w:w="3054" w:type="dxa"/>
          </w:tcPr>
          <w:p w:rsidR="00D32332" w:rsidRPr="008F5305" w:rsidRDefault="007572BC" w:rsidP="00341183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Вебинар «Предметно-содержательный анализ выполнения ЕГЭ по географии в 2018 г.»</w:t>
            </w:r>
          </w:p>
        </w:tc>
        <w:tc>
          <w:tcPr>
            <w:tcW w:w="3055" w:type="dxa"/>
          </w:tcPr>
          <w:p w:rsidR="00D32332" w:rsidRPr="008F5305" w:rsidRDefault="007572BC" w:rsidP="00531E42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Октябрь 2018 г.</w:t>
            </w:r>
          </w:p>
          <w:p w:rsidR="007572BC" w:rsidRPr="008F5305" w:rsidRDefault="007572BC" w:rsidP="00531E42">
            <w:pPr>
              <w:spacing w:line="276" w:lineRule="auto"/>
              <w:jc w:val="center"/>
            </w:pPr>
            <w:r w:rsidRPr="008F5305">
              <w:t>Учителя географии Мурманской области</w:t>
            </w:r>
          </w:p>
        </w:tc>
        <w:tc>
          <w:tcPr>
            <w:tcW w:w="3055" w:type="dxa"/>
          </w:tcPr>
          <w:p w:rsidR="00D32332" w:rsidRPr="00095538" w:rsidRDefault="00BA51B6" w:rsidP="00BA51B6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553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Подведены итоги ЕГЭ в 2018 году. На основе ошибок, допущенных выпускниками, рассмотрены методические приемы эффективной подготовки к ЕГЭ и проведен разбор типичных ошибок при выполнении заданий с развёрнутым ответом</w:t>
            </w:r>
            <w:r w:rsidR="0009553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Представлены рекомендации по внесению изменений и повышению качества образовательных </w:t>
            </w:r>
            <w:r w:rsidR="0009553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результатов по географии.</w:t>
            </w:r>
          </w:p>
        </w:tc>
      </w:tr>
      <w:tr w:rsidR="007572BC" w:rsidRPr="008F5305" w:rsidTr="005348D6">
        <w:tc>
          <w:tcPr>
            <w:tcW w:w="583" w:type="dxa"/>
          </w:tcPr>
          <w:p w:rsidR="007572BC" w:rsidRPr="008F5305" w:rsidRDefault="007572BC" w:rsidP="00341183">
            <w:pPr>
              <w:spacing w:line="276" w:lineRule="auto"/>
            </w:pPr>
            <w:r w:rsidRPr="008F5305">
              <w:lastRenderedPageBreak/>
              <w:t>4</w:t>
            </w:r>
          </w:p>
        </w:tc>
        <w:tc>
          <w:tcPr>
            <w:tcW w:w="3054" w:type="dxa"/>
          </w:tcPr>
          <w:p w:rsidR="007572BC" w:rsidRPr="008F5305" w:rsidRDefault="007572BC" w:rsidP="0070629A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Вебинар для учителей и выпускников «Алгоритм решения задач </w:t>
            </w:r>
            <w:r w:rsidR="008431F4" w:rsidRPr="008F53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теме «Земля как планета </w:t>
            </w:r>
            <w:r w:rsidR="0070629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r w:rsidR="008431F4" w:rsidRPr="008F53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олнечной системы. Движение Земли»</w:t>
            </w:r>
          </w:p>
        </w:tc>
        <w:tc>
          <w:tcPr>
            <w:tcW w:w="3055" w:type="dxa"/>
          </w:tcPr>
          <w:p w:rsidR="007572BC" w:rsidRPr="008F5305" w:rsidRDefault="007572BC" w:rsidP="00531E42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Март 2019 г.</w:t>
            </w:r>
          </w:p>
        </w:tc>
        <w:tc>
          <w:tcPr>
            <w:tcW w:w="3055" w:type="dxa"/>
          </w:tcPr>
          <w:p w:rsidR="007572BC" w:rsidRPr="008F5305" w:rsidRDefault="008431F4" w:rsidP="00341183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F53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Результативность решения данного типа задач в 2019 г. выше</w:t>
            </w:r>
          </w:p>
        </w:tc>
      </w:tr>
    </w:tbl>
    <w:p w:rsidR="00D32332" w:rsidRPr="008F5305" w:rsidRDefault="00D32332" w:rsidP="00341183">
      <w:pPr>
        <w:pStyle w:val="1"/>
        <w:numPr>
          <w:ilvl w:val="0"/>
          <w:numId w:val="5"/>
        </w:numPr>
        <w:spacing w:before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5305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ОО с аномально низкими</w:t>
      </w:r>
      <w:r w:rsidRPr="008F5305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  <w:footnoteReference w:id="3"/>
      </w:r>
      <w:r w:rsidRPr="008F53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результатами ЕГЭ 2019 г. </w:t>
      </w:r>
    </w:p>
    <w:p w:rsidR="00D32332" w:rsidRPr="008F5305" w:rsidRDefault="00D32332" w:rsidP="0034118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F5305">
        <w:rPr>
          <w:rFonts w:ascii="Times New Roman" w:hAnsi="Times New Roman"/>
          <w:b/>
          <w:sz w:val="24"/>
          <w:szCs w:val="24"/>
        </w:rPr>
        <w:t>2.1. Повышение квалификации учителей в 2019</w:t>
      </w:r>
      <w:r w:rsidR="0070629A">
        <w:rPr>
          <w:rFonts w:ascii="Times New Roman" w:hAnsi="Times New Roman"/>
          <w:b/>
          <w:sz w:val="24"/>
          <w:szCs w:val="24"/>
        </w:rPr>
        <w:t>/</w:t>
      </w:r>
      <w:r w:rsidRPr="008F5305">
        <w:rPr>
          <w:rFonts w:ascii="Times New Roman" w:hAnsi="Times New Roman"/>
          <w:b/>
          <w:sz w:val="24"/>
          <w:szCs w:val="24"/>
        </w:rPr>
        <w:t>2020 уч.</w:t>
      </w:r>
      <w:r w:rsidR="0070629A">
        <w:rPr>
          <w:rFonts w:ascii="Times New Roman" w:hAnsi="Times New Roman"/>
          <w:b/>
          <w:sz w:val="24"/>
          <w:szCs w:val="24"/>
        </w:rPr>
        <w:t xml:space="preserve"> </w:t>
      </w:r>
      <w:r w:rsidRPr="008F5305">
        <w:rPr>
          <w:rFonts w:ascii="Times New Roman" w:hAnsi="Times New Roman"/>
          <w:b/>
          <w:sz w:val="24"/>
          <w:szCs w:val="24"/>
        </w:rPr>
        <w:t>г.</w:t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70629A">
        <w:rPr>
          <w:b w:val="0"/>
          <w:i/>
          <w:color w:val="auto"/>
          <w:sz w:val="24"/>
          <w:szCs w:val="24"/>
        </w:rPr>
        <w:t>20</w:t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4565"/>
        <w:gridCol w:w="4648"/>
      </w:tblGrid>
      <w:tr w:rsidR="00D32332" w:rsidRPr="008F5305" w:rsidTr="0070629A">
        <w:tc>
          <w:tcPr>
            <w:tcW w:w="568" w:type="dxa"/>
            <w:vAlign w:val="center"/>
          </w:tcPr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  <w:vAlign w:val="center"/>
          </w:tcPr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648" w:type="dxa"/>
            <w:vAlign w:val="center"/>
          </w:tcPr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42">
              <w:rPr>
                <w:rFonts w:ascii="Times New Roman" w:hAnsi="Times New Roman"/>
                <w:sz w:val="24"/>
                <w:szCs w:val="24"/>
                <w:highlight w:val="cyan"/>
              </w:rPr>
              <w:t>Перечень ОО</w:t>
            </w:r>
            <w:r w:rsidRPr="008F5305">
              <w:rPr>
                <w:rFonts w:ascii="Times New Roman" w:hAnsi="Times New Roman"/>
                <w:sz w:val="24"/>
                <w:szCs w:val="24"/>
              </w:rPr>
              <w:t>, учителя которых рекомендуются для обучения по данной программе</w:t>
            </w:r>
          </w:p>
        </w:tc>
      </w:tr>
      <w:tr w:rsidR="00BA51B6" w:rsidRPr="008F5305" w:rsidTr="005348D6">
        <w:tc>
          <w:tcPr>
            <w:tcW w:w="568" w:type="dxa"/>
          </w:tcPr>
          <w:p w:rsidR="00BA51B6" w:rsidRPr="008F5305" w:rsidRDefault="00BA51B6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:rsidR="00BA51B6" w:rsidRPr="008F5305" w:rsidRDefault="00BA51B6" w:rsidP="0034118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ГИА-9 и ГИА-11 с учетом результатов ГИА-2019</w:t>
            </w:r>
          </w:p>
        </w:tc>
        <w:tc>
          <w:tcPr>
            <w:tcW w:w="4648" w:type="dxa"/>
            <w:vMerge w:val="restart"/>
          </w:tcPr>
          <w:p w:rsidR="00BA51B6" w:rsidRPr="00640AFF" w:rsidRDefault="00BA51B6" w:rsidP="00BA51B6">
            <w:pPr>
              <w:pStyle w:val="a3"/>
              <w:numPr>
                <w:ilvl w:val="0"/>
                <w:numId w:val="31"/>
              </w:numPr>
              <w:spacing w:after="0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640AFF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1 имени А. Ваганова</w:t>
            </w:r>
          </w:p>
          <w:p w:rsidR="00BA51B6" w:rsidRPr="00640AFF" w:rsidRDefault="00BA51B6" w:rsidP="00BA51B6">
            <w:pPr>
              <w:pStyle w:val="a3"/>
              <w:numPr>
                <w:ilvl w:val="0"/>
                <w:numId w:val="31"/>
              </w:numPr>
              <w:spacing w:after="0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640AFF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5, г. Мончегорск</w:t>
            </w:r>
          </w:p>
          <w:p w:rsidR="00BA51B6" w:rsidRPr="00640AFF" w:rsidRDefault="00BA51B6" w:rsidP="00BA51B6">
            <w:pPr>
              <w:pStyle w:val="a3"/>
              <w:numPr>
                <w:ilvl w:val="0"/>
                <w:numId w:val="31"/>
              </w:numPr>
              <w:spacing w:after="0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640AFF">
              <w:rPr>
                <w:rFonts w:ascii="Times New Roman" w:hAnsi="Times New Roman"/>
                <w:color w:val="000000"/>
                <w:sz w:val="24"/>
                <w:szCs w:val="24"/>
              </w:rPr>
              <w:t>МОУ СОШ № 289, ЗАТО г. Заозерск</w:t>
            </w:r>
          </w:p>
          <w:p w:rsidR="00BA51B6" w:rsidRPr="00640AFF" w:rsidRDefault="00BA51B6" w:rsidP="00BA51B6">
            <w:pPr>
              <w:pStyle w:val="a3"/>
              <w:numPr>
                <w:ilvl w:val="0"/>
                <w:numId w:val="31"/>
              </w:numPr>
              <w:spacing w:after="0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640AFF">
              <w:rPr>
                <w:rFonts w:ascii="Times New Roman" w:hAnsi="Times New Roman"/>
                <w:color w:val="000000"/>
                <w:sz w:val="24"/>
                <w:szCs w:val="24"/>
              </w:rPr>
              <w:t>МБОУ г. Мурманска "Гимназия № 7"</w:t>
            </w:r>
          </w:p>
          <w:p w:rsidR="00640AFF" w:rsidRPr="00640AFF" w:rsidRDefault="00640AFF" w:rsidP="00BA51B6">
            <w:pPr>
              <w:pStyle w:val="a3"/>
              <w:numPr>
                <w:ilvl w:val="0"/>
                <w:numId w:val="31"/>
              </w:numPr>
              <w:spacing w:after="0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640AFF">
              <w:rPr>
                <w:rFonts w:ascii="Times New Roman" w:hAnsi="Times New Roman"/>
                <w:color w:val="000000"/>
                <w:sz w:val="24"/>
                <w:szCs w:val="24"/>
              </w:rPr>
              <w:t>МБОУСОШ № 12, ЗАТО г. Североморск</w:t>
            </w:r>
          </w:p>
          <w:p w:rsidR="00BA51B6" w:rsidRPr="00095538" w:rsidRDefault="00640AFF" w:rsidP="00640AFF">
            <w:pPr>
              <w:pStyle w:val="a3"/>
              <w:numPr>
                <w:ilvl w:val="0"/>
                <w:numId w:val="31"/>
              </w:numPr>
              <w:spacing w:after="0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640AFF">
              <w:rPr>
                <w:rFonts w:ascii="Times New Roman" w:hAnsi="Times New Roman"/>
                <w:color w:val="000000"/>
                <w:sz w:val="24"/>
                <w:szCs w:val="24"/>
              </w:rPr>
              <w:t>МБОУ "ЛСОШ", Ловозерский район</w:t>
            </w:r>
          </w:p>
        </w:tc>
      </w:tr>
      <w:tr w:rsidR="00BA51B6" w:rsidRPr="008F5305" w:rsidTr="005348D6">
        <w:tc>
          <w:tcPr>
            <w:tcW w:w="568" w:type="dxa"/>
          </w:tcPr>
          <w:p w:rsidR="00BA51B6" w:rsidRPr="008F5305" w:rsidRDefault="00BA51B6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:rsidR="00BA51B6" w:rsidRPr="008F5305" w:rsidRDefault="00BA51B6" w:rsidP="0070629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color w:val="000000"/>
                <w:sz w:val="24"/>
                <w:szCs w:val="24"/>
              </w:rPr>
              <w:t>Вебинар с педагогами школ по теме: «Система подготовки обучающихся к ЕГЭ-2020 г.»</w:t>
            </w:r>
          </w:p>
        </w:tc>
        <w:tc>
          <w:tcPr>
            <w:tcW w:w="4648" w:type="dxa"/>
            <w:vMerge/>
          </w:tcPr>
          <w:p w:rsidR="00BA51B6" w:rsidRPr="008F5305" w:rsidRDefault="00BA51B6" w:rsidP="0034118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538" w:rsidRPr="008F5305" w:rsidTr="005348D6">
        <w:tc>
          <w:tcPr>
            <w:tcW w:w="568" w:type="dxa"/>
          </w:tcPr>
          <w:p w:rsidR="00095538" w:rsidRPr="008F5305" w:rsidRDefault="00095538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</w:tcPr>
          <w:p w:rsidR="00095538" w:rsidRPr="008F5305" w:rsidRDefault="00095538" w:rsidP="00341183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color w:val="000000"/>
                <w:sz w:val="24"/>
                <w:szCs w:val="24"/>
              </w:rPr>
              <w:t>Семинар по обмену опыта работы по эффективной подготовке выпускников к ЕГЭ</w:t>
            </w:r>
          </w:p>
        </w:tc>
        <w:tc>
          <w:tcPr>
            <w:tcW w:w="4648" w:type="dxa"/>
          </w:tcPr>
          <w:p w:rsidR="00095538" w:rsidRPr="001F2155" w:rsidRDefault="001F2155" w:rsidP="001F2155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155">
              <w:rPr>
                <w:rFonts w:ascii="Times New Roman" w:hAnsi="Times New Roman"/>
                <w:color w:val="000000"/>
                <w:sz w:val="24"/>
                <w:szCs w:val="24"/>
              </w:rPr>
              <w:t>Все ОО</w:t>
            </w:r>
          </w:p>
        </w:tc>
      </w:tr>
    </w:tbl>
    <w:p w:rsidR="00BA51B6" w:rsidRDefault="00BA51B6" w:rsidP="00341183">
      <w:pPr>
        <w:pStyle w:val="1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32332" w:rsidRPr="008F5305" w:rsidRDefault="00D32332" w:rsidP="00341183">
      <w:pPr>
        <w:pStyle w:val="1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5305">
        <w:rPr>
          <w:rFonts w:ascii="Times New Roman" w:eastAsia="Times New Roman" w:hAnsi="Times New Roman" w:cs="Times New Roman"/>
          <w:color w:val="auto"/>
          <w:sz w:val="24"/>
          <w:szCs w:val="24"/>
        </w:rPr>
        <w:t>2.2. Планируемые меры методической поддержки изучения учебных предметов в 2019</w:t>
      </w:r>
      <w:r w:rsidR="0070629A"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 w:rsidRPr="008F5305">
        <w:rPr>
          <w:rFonts w:ascii="Times New Roman" w:eastAsia="Times New Roman" w:hAnsi="Times New Roman" w:cs="Times New Roman"/>
          <w:color w:val="auto"/>
          <w:sz w:val="24"/>
          <w:szCs w:val="24"/>
        </w:rPr>
        <w:t>2020 уч.</w:t>
      </w:r>
      <w:r w:rsidR="007062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F5305">
        <w:rPr>
          <w:rFonts w:ascii="Times New Roman" w:eastAsia="Times New Roman" w:hAnsi="Times New Roman" w:cs="Times New Roman"/>
          <w:color w:val="auto"/>
          <w:sz w:val="24"/>
          <w:szCs w:val="24"/>
        </w:rPr>
        <w:t>г. на региональном уровне</w:t>
      </w:r>
    </w:p>
    <w:p w:rsidR="00D32332" w:rsidRPr="008F5305" w:rsidRDefault="00D32332" w:rsidP="00341183">
      <w:pPr>
        <w:pStyle w:val="ab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70629A">
        <w:rPr>
          <w:b w:val="0"/>
          <w:i/>
          <w:color w:val="auto"/>
          <w:sz w:val="24"/>
          <w:szCs w:val="24"/>
        </w:rPr>
        <w:t>21</w:t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62"/>
        <w:gridCol w:w="1432"/>
        <w:gridCol w:w="7787"/>
      </w:tblGrid>
      <w:tr w:rsidR="00D32332" w:rsidRPr="008F5305" w:rsidTr="0070629A">
        <w:tc>
          <w:tcPr>
            <w:tcW w:w="562" w:type="dxa"/>
            <w:vAlign w:val="center"/>
          </w:tcPr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32" w:type="dxa"/>
            <w:vAlign w:val="center"/>
          </w:tcPr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87" w:type="dxa"/>
            <w:vAlign w:val="center"/>
          </w:tcPr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305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D32332" w:rsidRPr="008F5305" w:rsidTr="0005780A">
        <w:tc>
          <w:tcPr>
            <w:tcW w:w="562" w:type="dxa"/>
          </w:tcPr>
          <w:p w:rsidR="00D32332" w:rsidRPr="008F5305" w:rsidRDefault="0005780A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D32332" w:rsidRPr="008F5305" w:rsidRDefault="0005780A" w:rsidP="00531E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Август 2019 г.</w:t>
            </w:r>
          </w:p>
        </w:tc>
        <w:tc>
          <w:tcPr>
            <w:tcW w:w="7787" w:type="dxa"/>
          </w:tcPr>
          <w:p w:rsidR="00D32332" w:rsidRPr="008F5305" w:rsidRDefault="0005780A" w:rsidP="00341183">
            <w:pPr>
              <w:autoSpaceDE w:val="0"/>
              <w:autoSpaceDN w:val="0"/>
              <w:adjustRightInd w:val="0"/>
              <w:spacing w:line="276" w:lineRule="auto"/>
            </w:pPr>
            <w:r w:rsidRPr="008F5305">
              <w:rPr>
                <w:color w:val="000000"/>
                <w:lang w:eastAsia="en-US"/>
              </w:rPr>
              <w:t>Предметно-содержательный а</w:t>
            </w:r>
            <w:r w:rsidR="007476B7" w:rsidRPr="008F5305">
              <w:rPr>
                <w:color w:val="000000"/>
                <w:lang w:eastAsia="en-US"/>
              </w:rPr>
              <w:t>нализ результатов ЕГЭ-201</w:t>
            </w:r>
            <w:r w:rsidRPr="008F5305">
              <w:rPr>
                <w:color w:val="000000"/>
                <w:lang w:eastAsia="en-US"/>
              </w:rPr>
              <w:t>9</w:t>
            </w:r>
            <w:r w:rsidR="007476B7" w:rsidRPr="008F5305">
              <w:rPr>
                <w:color w:val="000000"/>
                <w:lang w:eastAsia="en-US"/>
              </w:rPr>
              <w:t xml:space="preserve"> в разрезе региона и каждого</w:t>
            </w:r>
            <w:r w:rsidRPr="008F5305">
              <w:rPr>
                <w:color w:val="000000"/>
                <w:lang w:eastAsia="en-US"/>
              </w:rPr>
              <w:t xml:space="preserve"> </w:t>
            </w:r>
            <w:r w:rsidRPr="008F5305">
              <w:rPr>
                <w:rFonts w:eastAsiaTheme="minorHAnsi"/>
                <w:color w:val="000000"/>
              </w:rPr>
              <w:t>м</w:t>
            </w:r>
            <w:r w:rsidR="007476B7" w:rsidRPr="008F5305">
              <w:rPr>
                <w:rFonts w:eastAsiaTheme="minorHAnsi"/>
                <w:color w:val="000000"/>
              </w:rPr>
              <w:t>униципалитета</w:t>
            </w:r>
            <w:r w:rsidRPr="008F5305">
              <w:rPr>
                <w:rFonts w:eastAsiaTheme="minorHAnsi"/>
                <w:color w:val="000000"/>
              </w:rPr>
              <w:t xml:space="preserve"> Мурманской области</w:t>
            </w:r>
          </w:p>
        </w:tc>
      </w:tr>
      <w:tr w:rsidR="0005780A" w:rsidRPr="008F5305" w:rsidTr="0005780A">
        <w:tc>
          <w:tcPr>
            <w:tcW w:w="562" w:type="dxa"/>
          </w:tcPr>
          <w:p w:rsidR="0005780A" w:rsidRPr="008F5305" w:rsidRDefault="0005780A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05780A" w:rsidRPr="008F5305" w:rsidRDefault="0005780A" w:rsidP="00531E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Сентябрь-октябрь 2019 г</w:t>
            </w:r>
          </w:p>
        </w:tc>
        <w:tc>
          <w:tcPr>
            <w:tcW w:w="7787" w:type="dxa"/>
          </w:tcPr>
          <w:p w:rsidR="0005780A" w:rsidRPr="008F5305" w:rsidRDefault="0005780A" w:rsidP="003411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Практические семинары для учителей географии по муниципальным образованиям: основной акцент на темах предметных кодификаторов, по которым отмечается низкий процент выполнения</w:t>
            </w:r>
          </w:p>
        </w:tc>
      </w:tr>
      <w:tr w:rsidR="0005780A" w:rsidRPr="008F5305" w:rsidTr="0005780A">
        <w:tc>
          <w:tcPr>
            <w:tcW w:w="562" w:type="dxa"/>
          </w:tcPr>
          <w:p w:rsidR="0005780A" w:rsidRPr="008F5305" w:rsidRDefault="0005780A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05780A" w:rsidRPr="008F5305" w:rsidRDefault="0005780A" w:rsidP="00531E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Октябрь 2019 г.</w:t>
            </w:r>
          </w:p>
        </w:tc>
        <w:tc>
          <w:tcPr>
            <w:tcW w:w="7787" w:type="dxa"/>
          </w:tcPr>
          <w:p w:rsidR="0005780A" w:rsidRPr="008F5305" w:rsidRDefault="0005780A" w:rsidP="003411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 xml:space="preserve">Вебинар «Результаты ГИА 2019 г. по географии и актуальные проблемы подготовки к ЕГЭ и ОГЭ </w:t>
            </w:r>
            <w:r w:rsidRPr="008F5305">
              <w:rPr>
                <w:rFonts w:eastAsiaTheme="minorHAnsi"/>
                <w:color w:val="000000"/>
              </w:rPr>
              <w:t>2020 г.»</w:t>
            </w:r>
          </w:p>
        </w:tc>
      </w:tr>
      <w:tr w:rsidR="0005780A" w:rsidRPr="008F5305" w:rsidTr="00EE7B7B">
        <w:tc>
          <w:tcPr>
            <w:tcW w:w="562" w:type="dxa"/>
          </w:tcPr>
          <w:p w:rsidR="0005780A" w:rsidRPr="008F5305" w:rsidRDefault="0005780A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A" w:rsidRPr="008F5305" w:rsidRDefault="0005780A" w:rsidP="00531E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Ноябрь 2019 г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71"/>
            </w:tblGrid>
            <w:tr w:rsidR="0005780A" w:rsidRPr="008F5305" w:rsidTr="00EE7B7B">
              <w:trPr>
                <w:trHeight w:val="324"/>
              </w:trPr>
              <w:tc>
                <w:tcPr>
                  <w:tcW w:w="0" w:type="auto"/>
                </w:tcPr>
                <w:p w:rsidR="0005780A" w:rsidRPr="008F5305" w:rsidRDefault="0005780A" w:rsidP="00341183">
                  <w:pPr>
                    <w:autoSpaceDE w:val="0"/>
                    <w:autoSpaceDN w:val="0"/>
                    <w:adjustRightInd w:val="0"/>
                    <w:spacing w:line="276" w:lineRule="auto"/>
                    <w:ind w:left="-83"/>
                    <w:rPr>
                      <w:color w:val="000000"/>
                      <w:lang w:eastAsia="en-US"/>
                    </w:rPr>
                  </w:pPr>
                  <w:r w:rsidRPr="008F5305">
                    <w:rPr>
                      <w:color w:val="000000"/>
                      <w:lang w:eastAsia="en-US"/>
                    </w:rPr>
                    <w:t xml:space="preserve">Разработка модуля «Использование результатов мониторинговых исследований, ВПР, ОГЭ, ЕГЭ-2019 в работе учителя географии при подготовке к ГИА-2020» для включения программу курса повышения квалификации </w:t>
                  </w:r>
                </w:p>
              </w:tc>
            </w:tr>
          </w:tbl>
          <w:p w:rsidR="0005780A" w:rsidRPr="008F5305" w:rsidRDefault="0005780A" w:rsidP="003411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05780A" w:rsidRPr="008F5305" w:rsidTr="00EE7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A" w:rsidRPr="008F5305" w:rsidRDefault="0005780A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05780A" w:rsidRPr="008F5305" w:rsidRDefault="0005780A" w:rsidP="00531E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Февраль 2020 г.</w:t>
            </w:r>
          </w:p>
        </w:tc>
        <w:tc>
          <w:tcPr>
            <w:tcW w:w="7787" w:type="dxa"/>
          </w:tcPr>
          <w:p w:rsidR="0005780A" w:rsidRPr="008F5305" w:rsidRDefault="0005780A" w:rsidP="003411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F5305">
              <w:rPr>
                <w:color w:val="000000"/>
                <w:lang w:eastAsia="en-US"/>
              </w:rPr>
              <w:t>Вебинар для учащихся «Подготовка к ЕГЭ-2020 по</w:t>
            </w:r>
          </w:p>
          <w:p w:rsidR="0005780A" w:rsidRPr="008F5305" w:rsidRDefault="0005780A" w:rsidP="00341183">
            <w:pPr>
              <w:autoSpaceDE w:val="0"/>
              <w:autoSpaceDN w:val="0"/>
              <w:adjustRightInd w:val="0"/>
              <w:spacing w:line="276" w:lineRule="auto"/>
            </w:pPr>
            <w:r w:rsidRPr="008F5305">
              <w:rPr>
                <w:color w:val="000000"/>
                <w:lang w:eastAsia="en-US"/>
              </w:rPr>
              <w:t>географии»</w:t>
            </w:r>
          </w:p>
        </w:tc>
      </w:tr>
    </w:tbl>
    <w:p w:rsidR="00095538" w:rsidRDefault="00095538" w:rsidP="00341183">
      <w:pPr>
        <w:pStyle w:val="1"/>
        <w:spacing w:before="0" w:line="276" w:lineRule="auto"/>
        <w:ind w:left="9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32332" w:rsidRPr="008F5305" w:rsidRDefault="00D32332" w:rsidP="00341183">
      <w:pPr>
        <w:pStyle w:val="1"/>
        <w:spacing w:before="0" w:line="276" w:lineRule="auto"/>
        <w:ind w:left="9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5305">
        <w:rPr>
          <w:rFonts w:ascii="Times New Roman" w:eastAsia="Times New Roman" w:hAnsi="Times New Roman" w:cs="Times New Roman"/>
          <w:color w:val="auto"/>
          <w:sz w:val="24"/>
          <w:szCs w:val="24"/>
        </w:rPr>
        <w:t>2.3. Планируемые корректирующие диагностические работы с учетом результатов ЕГЭ 2019 г.</w:t>
      </w:r>
    </w:p>
    <w:p w:rsidR="00095538" w:rsidRPr="00C54BF0" w:rsidRDefault="00095538" w:rsidP="00095538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</w:pPr>
      <w:r w:rsidRPr="00C54BF0"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>На уровне образовательных организаций:</w:t>
      </w:r>
    </w:p>
    <w:p w:rsidR="00095538" w:rsidRPr="00C54BF0" w:rsidRDefault="00095538" w:rsidP="00095538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C54BF0">
        <w:rPr>
          <w:rFonts w:ascii="Times New Roman" w:eastAsia="TimesNewRomanPSMT" w:hAnsi="Times New Roman"/>
          <w:sz w:val="24"/>
          <w:szCs w:val="24"/>
          <w:lang w:eastAsia="ru-RU"/>
        </w:rPr>
        <w:t>контроль знаний обучающихся 11(12)-х классов с целью разработки индивидуальной образовательной траектории каждого обучающегося;</w:t>
      </w:r>
    </w:p>
    <w:p w:rsidR="00095538" w:rsidRPr="00C54BF0" w:rsidRDefault="00095538" w:rsidP="00095538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C54BF0">
        <w:rPr>
          <w:rFonts w:ascii="Times New Roman" w:eastAsia="TimesNewRomanPSMT" w:hAnsi="Times New Roman"/>
          <w:sz w:val="24"/>
          <w:szCs w:val="24"/>
          <w:lang w:eastAsia="ru-RU"/>
        </w:rPr>
        <w:t>мониторинг уровня обученности и качества знаний обучающихся 11(12)-х классов по итогам 1 и 2 полугодия учебного года;</w:t>
      </w:r>
    </w:p>
    <w:p w:rsidR="00095538" w:rsidRPr="00C54BF0" w:rsidRDefault="00095538" w:rsidP="00095538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C54BF0">
        <w:rPr>
          <w:rFonts w:ascii="Times New Roman" w:eastAsia="TimesNewRomanPSMT" w:hAnsi="Times New Roman"/>
          <w:sz w:val="24"/>
          <w:szCs w:val="24"/>
          <w:lang w:eastAsia="ru-RU"/>
        </w:rPr>
        <w:t>проведение образовательными организациями пробных и тренировочных работ.</w:t>
      </w:r>
    </w:p>
    <w:p w:rsidR="00D32332" w:rsidRPr="008F5305" w:rsidRDefault="00D32332" w:rsidP="0034118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32332" w:rsidRPr="008F5305" w:rsidRDefault="00D32332" w:rsidP="00341183">
      <w:pPr>
        <w:pStyle w:val="1"/>
        <w:numPr>
          <w:ilvl w:val="0"/>
          <w:numId w:val="5"/>
        </w:numPr>
        <w:spacing w:before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5305">
        <w:rPr>
          <w:rFonts w:ascii="Times New Roman" w:eastAsia="Times New Roman" w:hAnsi="Times New Roman" w:cs="Times New Roman"/>
          <w:color w:val="auto"/>
          <w:sz w:val="24"/>
          <w:szCs w:val="24"/>
        </w:rPr>
        <w:t>Трансляция эффективных педагогических практик ОО с наиболее высокими результатами ЕГЭ 2019 г.</w:t>
      </w:r>
    </w:p>
    <w:p w:rsidR="00D32332" w:rsidRPr="008F5305" w:rsidRDefault="00D32332" w:rsidP="00341183">
      <w:pPr>
        <w:pStyle w:val="ab"/>
        <w:keepNext/>
        <w:spacing w:after="0"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  <w:r w:rsidRPr="008F5305">
        <w:rPr>
          <w:b w:val="0"/>
          <w:i/>
          <w:color w:val="auto"/>
          <w:sz w:val="24"/>
          <w:szCs w:val="24"/>
        </w:rPr>
        <w:t xml:space="preserve">Таблица </w:t>
      </w:r>
      <w:r w:rsidR="0070629A">
        <w:rPr>
          <w:b w:val="0"/>
          <w:i/>
          <w:color w:val="auto"/>
          <w:sz w:val="24"/>
          <w:szCs w:val="24"/>
        </w:rPr>
        <w:t>22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45"/>
        <w:gridCol w:w="1398"/>
        <w:gridCol w:w="7796"/>
      </w:tblGrid>
      <w:tr w:rsidR="00D32332" w:rsidRPr="008F5305" w:rsidTr="0070629A">
        <w:tc>
          <w:tcPr>
            <w:tcW w:w="445" w:type="dxa"/>
            <w:vAlign w:val="center"/>
          </w:tcPr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  <w:vAlign w:val="center"/>
          </w:tcPr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  <w:vAlign w:val="center"/>
          </w:tcPr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32332" w:rsidRPr="008F5305" w:rsidRDefault="00D32332" w:rsidP="007062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305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D32332" w:rsidRPr="008F5305" w:rsidTr="005348D6">
        <w:tc>
          <w:tcPr>
            <w:tcW w:w="445" w:type="dxa"/>
          </w:tcPr>
          <w:p w:rsidR="00D32332" w:rsidRPr="008F5305" w:rsidRDefault="00CE6FCA" w:rsidP="003411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D32332" w:rsidRPr="008F5305" w:rsidRDefault="00CE6FCA" w:rsidP="0034118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Ноябрь 2019 г.</w:t>
            </w:r>
          </w:p>
        </w:tc>
        <w:tc>
          <w:tcPr>
            <w:tcW w:w="7796" w:type="dxa"/>
          </w:tcPr>
          <w:p w:rsidR="00D32332" w:rsidRPr="008F5305" w:rsidRDefault="00CE6FCA" w:rsidP="0070629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5305">
              <w:rPr>
                <w:rFonts w:ascii="Times New Roman" w:hAnsi="Times New Roman"/>
                <w:sz w:val="24"/>
                <w:szCs w:val="24"/>
              </w:rPr>
              <w:t>Семинар-практикум «Эффективные методики подготовки выпускников к успешной сдаче экзамена по географии</w:t>
            </w:r>
            <w:r w:rsidR="0070629A">
              <w:rPr>
                <w:rFonts w:ascii="Times New Roman" w:hAnsi="Times New Roman"/>
                <w:sz w:val="24"/>
                <w:szCs w:val="24"/>
              </w:rPr>
              <w:t>», ГАУДПО МО «</w:t>
            </w:r>
            <w:r w:rsidRPr="008F5305">
              <w:rPr>
                <w:rFonts w:ascii="Times New Roman" w:hAnsi="Times New Roman"/>
                <w:sz w:val="24"/>
                <w:szCs w:val="24"/>
              </w:rPr>
              <w:t>ИРО</w:t>
            </w:r>
            <w:r w:rsidR="007062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32332" w:rsidRPr="008F5305" w:rsidRDefault="00D32332" w:rsidP="0034118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0629A" w:rsidRDefault="0070629A">
      <w:pPr>
        <w:spacing w:after="160" w:line="259" w:lineRule="auto"/>
        <w:rPr>
          <w:rFonts w:eastAsia="Times New Roman"/>
          <w:b/>
          <w:bCs/>
        </w:rPr>
      </w:pPr>
      <w:r>
        <w:rPr>
          <w:rFonts w:eastAsia="Times New Roman"/>
        </w:rPr>
        <w:br w:type="page"/>
      </w:r>
    </w:p>
    <w:p w:rsidR="00D32332" w:rsidRPr="008F5305" w:rsidRDefault="00D32332" w:rsidP="00341183">
      <w:pPr>
        <w:pStyle w:val="1"/>
        <w:spacing w:before="0" w:line="276" w:lineRule="auto"/>
        <w:ind w:hanging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5305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СОСТАВИТЕЛИ ОТЧЕТА: </w:t>
      </w:r>
    </w:p>
    <w:p w:rsidR="00D32332" w:rsidRPr="008F5305" w:rsidRDefault="00D32332" w:rsidP="00341183">
      <w:pPr>
        <w:spacing w:line="276" w:lineRule="auto"/>
        <w:ind w:left="284" w:right="-284" w:hanging="851"/>
      </w:pPr>
      <w:r w:rsidRPr="009A7B8E">
        <w:t>Наименование организации</w:t>
      </w:r>
      <w:r w:rsidRPr="008F5305">
        <w:t xml:space="preserve">, проводящей анализ результатов ЕГЭ по </w:t>
      </w:r>
      <w:r w:rsidR="00DF2157">
        <w:t>предмету</w:t>
      </w:r>
      <w:r w:rsidR="00531E42">
        <w:t>:</w:t>
      </w:r>
    </w:p>
    <w:p w:rsidR="009A7B8E" w:rsidRDefault="009A7B8E" w:rsidP="00341183">
      <w:pPr>
        <w:spacing w:line="276" w:lineRule="auto"/>
        <w:ind w:left="284" w:right="-284" w:hanging="851"/>
      </w:pPr>
      <w:r>
        <w:rPr>
          <w:u w:val="single"/>
        </w:rPr>
        <w:t>ГАУДПО МО «Институт развития образования»</w:t>
      </w:r>
      <w:r>
        <w:t>__________________________________________</w:t>
      </w:r>
    </w:p>
    <w:p w:rsidR="009A7B8E" w:rsidRDefault="009A7B8E" w:rsidP="00341183">
      <w:pPr>
        <w:spacing w:line="276" w:lineRule="auto"/>
        <w:ind w:left="284" w:right="-284" w:hanging="851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D32332" w:rsidRPr="008F5305" w:rsidTr="005348D6">
        <w:tc>
          <w:tcPr>
            <w:tcW w:w="3544" w:type="dxa"/>
            <w:shd w:val="clear" w:color="auto" w:fill="auto"/>
          </w:tcPr>
          <w:p w:rsidR="00D32332" w:rsidRPr="008F5305" w:rsidRDefault="00D32332" w:rsidP="00341183">
            <w:pPr>
              <w:spacing w:line="276" w:lineRule="auto"/>
              <w:jc w:val="both"/>
            </w:pPr>
            <w:r w:rsidRPr="008F5305">
              <w:t>Ответственный специалист, выполнявший анализ результатов ЕГЭ по предмету</w:t>
            </w:r>
            <w:r w:rsidRPr="008F5305">
              <w:rPr>
                <w:rStyle w:val="a6"/>
              </w:rPr>
              <w:footnoteReference w:id="4"/>
            </w:r>
          </w:p>
        </w:tc>
        <w:tc>
          <w:tcPr>
            <w:tcW w:w="3260" w:type="dxa"/>
            <w:shd w:val="clear" w:color="auto" w:fill="auto"/>
          </w:tcPr>
          <w:p w:rsidR="00D32332" w:rsidRPr="008F5305" w:rsidRDefault="0005780A" w:rsidP="0070629A">
            <w:pPr>
              <w:spacing w:line="276" w:lineRule="auto"/>
              <w:jc w:val="both"/>
              <w:rPr>
                <w:i/>
              </w:rPr>
            </w:pPr>
            <w:r w:rsidRPr="008F5305">
              <w:rPr>
                <w:i/>
              </w:rPr>
              <w:t xml:space="preserve">Возница Валентина Михайловна, </w:t>
            </w:r>
            <w:r w:rsidR="0070629A" w:rsidRPr="008F5305">
              <w:rPr>
                <w:i/>
              </w:rPr>
              <w:t xml:space="preserve">учитель географии </w:t>
            </w:r>
            <w:r w:rsidRPr="008F5305">
              <w:rPr>
                <w:i/>
              </w:rPr>
              <w:t xml:space="preserve">МБОУ г. Мурманска СОШ </w:t>
            </w:r>
            <w:r w:rsidR="00E23262" w:rsidRPr="008F5305">
              <w:rPr>
                <w:i/>
              </w:rPr>
              <w:t>№</w:t>
            </w:r>
            <w:r w:rsidR="0070629A">
              <w:rPr>
                <w:i/>
              </w:rPr>
              <w:t xml:space="preserve"> </w:t>
            </w:r>
            <w:r w:rsidRPr="008F5305">
              <w:rPr>
                <w:i/>
              </w:rPr>
              <w:t>53</w:t>
            </w:r>
            <w:r w:rsidR="00E23262" w:rsidRPr="008F5305">
              <w:rPr>
                <w:i/>
              </w:rPr>
              <w:t>, к</w:t>
            </w:r>
            <w:r w:rsidR="0070629A">
              <w:rPr>
                <w:i/>
              </w:rPr>
              <w:t xml:space="preserve">андидат </w:t>
            </w:r>
            <w:r w:rsidR="00E23262" w:rsidRPr="008F5305">
              <w:rPr>
                <w:i/>
              </w:rPr>
              <w:t>п</w:t>
            </w:r>
            <w:r w:rsidR="0070629A">
              <w:rPr>
                <w:i/>
              </w:rPr>
              <w:t xml:space="preserve">едагогических </w:t>
            </w:r>
            <w:r w:rsidR="00E23262" w:rsidRPr="008F5305">
              <w:rPr>
                <w:i/>
              </w:rPr>
              <w:t>н</w:t>
            </w:r>
            <w:r w:rsidR="0070629A">
              <w:rPr>
                <w:i/>
              </w:rPr>
              <w:t>аук</w:t>
            </w:r>
          </w:p>
        </w:tc>
        <w:tc>
          <w:tcPr>
            <w:tcW w:w="3402" w:type="dxa"/>
          </w:tcPr>
          <w:p w:rsidR="00D32332" w:rsidRPr="008F5305" w:rsidRDefault="00E23262" w:rsidP="00341183">
            <w:pPr>
              <w:spacing w:line="276" w:lineRule="auto"/>
              <w:jc w:val="both"/>
              <w:rPr>
                <w:i/>
              </w:rPr>
            </w:pPr>
            <w:r w:rsidRPr="008F5305">
              <w:rPr>
                <w:i/>
              </w:rPr>
              <w:t xml:space="preserve">Председатель </w:t>
            </w:r>
            <w:r w:rsidR="00D32332" w:rsidRPr="008F5305">
              <w:rPr>
                <w:i/>
              </w:rPr>
              <w:t xml:space="preserve">ПК по </w:t>
            </w:r>
            <w:r w:rsidRPr="008F5305">
              <w:rPr>
                <w:i/>
              </w:rPr>
              <w:t>географии</w:t>
            </w:r>
          </w:p>
        </w:tc>
      </w:tr>
    </w:tbl>
    <w:p w:rsidR="00D32332" w:rsidRPr="008F5305" w:rsidRDefault="00D32332" w:rsidP="00341183">
      <w:pPr>
        <w:spacing w:line="276" w:lineRule="auto"/>
        <w:jc w:val="right"/>
        <w:rPr>
          <w:i/>
        </w:rPr>
      </w:pPr>
    </w:p>
    <w:p w:rsidR="00D32332" w:rsidRPr="008F5305" w:rsidRDefault="00D32332" w:rsidP="00341183">
      <w:pPr>
        <w:spacing w:line="276" w:lineRule="auto"/>
        <w:rPr>
          <w:i/>
        </w:rPr>
      </w:pPr>
    </w:p>
    <w:sectPr w:rsidR="00D32332" w:rsidRPr="008F5305" w:rsidSect="00341183"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23" w:rsidRDefault="008E6223" w:rsidP="00D32332">
      <w:r>
        <w:separator/>
      </w:r>
    </w:p>
  </w:endnote>
  <w:endnote w:type="continuationSeparator" w:id="0">
    <w:p w:rsidR="008E6223" w:rsidRDefault="008E6223" w:rsidP="00D3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3701"/>
    </w:sdtPr>
    <w:sdtEndPr>
      <w:rPr>
        <w:rFonts w:ascii="Times New Roman" w:hAnsi="Times New Roman"/>
        <w:sz w:val="24"/>
      </w:rPr>
    </w:sdtEndPr>
    <w:sdtContent>
      <w:p w:rsidR="00BA51B6" w:rsidRPr="004323C9" w:rsidRDefault="00D72D3B" w:rsidP="005348D6">
        <w:pPr>
          <w:pStyle w:val="a8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="00BA51B6"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DB080C">
          <w:rPr>
            <w:rFonts w:ascii="Times New Roman" w:hAnsi="Times New Roman"/>
            <w:noProof/>
            <w:sz w:val="24"/>
          </w:rPr>
          <w:t>5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23" w:rsidRDefault="008E6223" w:rsidP="00D32332">
      <w:r>
        <w:separator/>
      </w:r>
    </w:p>
  </w:footnote>
  <w:footnote w:type="continuationSeparator" w:id="0">
    <w:p w:rsidR="008E6223" w:rsidRDefault="008E6223" w:rsidP="00D32332">
      <w:r>
        <w:continuationSeparator/>
      </w:r>
    </w:p>
  </w:footnote>
  <w:footnote w:id="1">
    <w:p w:rsidR="00BA51B6" w:rsidRDefault="00BA51B6" w:rsidP="00755609">
      <w:pPr>
        <w:pStyle w:val="a4"/>
        <w:jc w:val="both"/>
        <w:rPr>
          <w:rFonts w:ascii="Times New Roman" w:hAnsi="Times New Roman"/>
          <w:sz w:val="22"/>
          <w:szCs w:val="22"/>
        </w:rPr>
      </w:pPr>
      <w:r>
        <w:rPr>
          <w:rStyle w:val="a6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Сумма первичных баллов, полученных всеми участниками группы за конкретное задание, отнесенное к количеству участников группы.</w:t>
      </w:r>
    </w:p>
  </w:footnote>
  <w:footnote w:id="2">
    <w:p w:rsidR="00BA51B6" w:rsidRPr="006C4FD7" w:rsidRDefault="00BA51B6" w:rsidP="00D32332">
      <w:pPr>
        <w:pStyle w:val="a4"/>
        <w:jc w:val="both"/>
        <w:rPr>
          <w:rFonts w:ascii="Times New Roman" w:hAnsi="Times New Roman"/>
        </w:rPr>
      </w:pPr>
      <w:r w:rsidRPr="006C4FD7">
        <w:rPr>
          <w:rStyle w:val="a6"/>
          <w:rFonts w:ascii="Times New Roman" w:hAnsi="Times New Roman"/>
        </w:rPr>
        <w:footnoteRef/>
      </w:r>
      <w:r w:rsidRPr="006C4FD7">
        <w:rPr>
          <w:rFonts w:ascii="Times New Roman" w:hAnsi="Times New Roman"/>
        </w:rPr>
        <w:t xml:space="preserve"> Раздел заполняется при наличии у специалистов субъекта Российской Федерации рекомендаций и предложений по тематике раздела</w:t>
      </w:r>
      <w:r>
        <w:rPr>
          <w:rFonts w:ascii="Times New Roman" w:hAnsi="Times New Roman"/>
        </w:rPr>
        <w:t>.</w:t>
      </w:r>
    </w:p>
  </w:footnote>
  <w:footnote w:id="3">
    <w:p w:rsidR="00BA51B6" w:rsidRPr="00327C96" w:rsidRDefault="00BA51B6" w:rsidP="00D32332">
      <w:pPr>
        <w:pStyle w:val="a4"/>
        <w:rPr>
          <w:rFonts w:ascii="Times New Roman" w:hAnsi="Times New Roman"/>
        </w:rPr>
      </w:pPr>
      <w:r w:rsidRPr="00327C96">
        <w:rPr>
          <w:rStyle w:val="a6"/>
          <w:rFonts w:ascii="Times New Roman" w:hAnsi="Times New Roman"/>
        </w:rPr>
        <w:footnoteRef/>
      </w:r>
      <w:r w:rsidRPr="00327C96">
        <w:rPr>
          <w:rFonts w:ascii="Times New Roman" w:hAnsi="Times New Roman"/>
        </w:rPr>
        <w:t xml:space="preserve"> По сравнению с другими ОО субъекта Российской Федерации</w:t>
      </w:r>
    </w:p>
  </w:footnote>
  <w:footnote w:id="4">
    <w:p w:rsidR="00BA51B6" w:rsidRPr="009A42EF" w:rsidRDefault="00BA51B6" w:rsidP="00D32332">
      <w:pPr>
        <w:pStyle w:val="a4"/>
        <w:rPr>
          <w:rFonts w:ascii="Times New Roman" w:hAnsi="Times New Roman"/>
        </w:rPr>
      </w:pPr>
      <w:r w:rsidRPr="009A42EF">
        <w:rPr>
          <w:rStyle w:val="a6"/>
          <w:rFonts w:ascii="Times New Roman" w:hAnsi="Times New Roman"/>
        </w:rPr>
        <w:footnoteRef/>
      </w:r>
      <w:r w:rsidRPr="009A42EF">
        <w:rPr>
          <w:rFonts w:ascii="Times New Roman" w:hAnsi="Times New Roman"/>
        </w:rPr>
        <w:t xml:space="preserve"> По каждому учебному предмету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B4E"/>
    <w:multiLevelType w:val="hybridMultilevel"/>
    <w:tmpl w:val="1B12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10E3"/>
    <w:multiLevelType w:val="hybridMultilevel"/>
    <w:tmpl w:val="05E6874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926B2F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913717"/>
    <w:multiLevelType w:val="hybridMultilevel"/>
    <w:tmpl w:val="5F40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94BF7"/>
    <w:multiLevelType w:val="hybridMultilevel"/>
    <w:tmpl w:val="254ACB4C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364BD"/>
    <w:multiLevelType w:val="hybridMultilevel"/>
    <w:tmpl w:val="D0909ABE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147E1"/>
    <w:multiLevelType w:val="hybridMultilevel"/>
    <w:tmpl w:val="88EC316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28EB0703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72F0C"/>
    <w:multiLevelType w:val="hybridMultilevel"/>
    <w:tmpl w:val="A1F6F3DE"/>
    <w:lvl w:ilvl="0" w:tplc="88D6E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A568C"/>
    <w:multiLevelType w:val="hybridMultilevel"/>
    <w:tmpl w:val="19BC936E"/>
    <w:lvl w:ilvl="0" w:tplc="8ABE3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37A8D"/>
    <w:multiLevelType w:val="hybridMultilevel"/>
    <w:tmpl w:val="A7D4EE0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111DAE"/>
    <w:multiLevelType w:val="hybridMultilevel"/>
    <w:tmpl w:val="51B6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C3862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F7590"/>
    <w:multiLevelType w:val="hybridMultilevel"/>
    <w:tmpl w:val="9568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83097"/>
    <w:multiLevelType w:val="hybridMultilevel"/>
    <w:tmpl w:val="BDD88180"/>
    <w:lvl w:ilvl="0" w:tplc="036C890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B0442"/>
    <w:multiLevelType w:val="hybridMultilevel"/>
    <w:tmpl w:val="F4E8FBB6"/>
    <w:lvl w:ilvl="0" w:tplc="036C890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162436"/>
    <w:multiLevelType w:val="hybridMultilevel"/>
    <w:tmpl w:val="1680B072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213F7"/>
    <w:multiLevelType w:val="hybridMultilevel"/>
    <w:tmpl w:val="24A2DC3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2B4"/>
    <w:multiLevelType w:val="hybridMultilevel"/>
    <w:tmpl w:val="6084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611A"/>
    <w:multiLevelType w:val="hybridMultilevel"/>
    <w:tmpl w:val="F842B2C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D4B11"/>
    <w:multiLevelType w:val="hybridMultilevel"/>
    <w:tmpl w:val="3FB8DBD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473C2"/>
    <w:multiLevelType w:val="hybridMultilevel"/>
    <w:tmpl w:val="67A0D28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71673"/>
    <w:multiLevelType w:val="hybridMultilevel"/>
    <w:tmpl w:val="006C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33A10"/>
    <w:multiLevelType w:val="hybridMultilevel"/>
    <w:tmpl w:val="4EF0D43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48A1474"/>
    <w:multiLevelType w:val="hybridMultilevel"/>
    <w:tmpl w:val="9A68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61629"/>
    <w:multiLevelType w:val="hybridMultilevel"/>
    <w:tmpl w:val="703E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27"/>
  </w:num>
  <w:num w:numId="4">
    <w:abstractNumId w:val="30"/>
  </w:num>
  <w:num w:numId="5">
    <w:abstractNumId w:val="8"/>
  </w:num>
  <w:num w:numId="6">
    <w:abstractNumId w:val="11"/>
  </w:num>
  <w:num w:numId="7">
    <w:abstractNumId w:val="4"/>
  </w:num>
  <w:num w:numId="8">
    <w:abstractNumId w:val="15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0"/>
  </w:num>
  <w:num w:numId="14">
    <w:abstractNumId w:val="1"/>
  </w:num>
  <w:num w:numId="15">
    <w:abstractNumId w:val="26"/>
  </w:num>
  <w:num w:numId="16">
    <w:abstractNumId w:val="5"/>
  </w:num>
  <w:num w:numId="17">
    <w:abstractNumId w:val="18"/>
  </w:num>
  <w:num w:numId="18">
    <w:abstractNumId w:val="12"/>
  </w:num>
  <w:num w:numId="19">
    <w:abstractNumId w:val="21"/>
  </w:num>
  <w:num w:numId="20">
    <w:abstractNumId w:val="22"/>
  </w:num>
  <w:num w:numId="21">
    <w:abstractNumId w:val="24"/>
  </w:num>
  <w:num w:numId="22">
    <w:abstractNumId w:val="16"/>
  </w:num>
  <w:num w:numId="23">
    <w:abstractNumId w:val="23"/>
  </w:num>
  <w:num w:numId="24">
    <w:abstractNumId w:val="10"/>
  </w:num>
  <w:num w:numId="25">
    <w:abstractNumId w:val="25"/>
  </w:num>
  <w:num w:numId="26">
    <w:abstractNumId w:val="31"/>
  </w:num>
  <w:num w:numId="27">
    <w:abstractNumId w:val="6"/>
  </w:num>
  <w:num w:numId="28">
    <w:abstractNumId w:val="28"/>
  </w:num>
  <w:num w:numId="29">
    <w:abstractNumId w:val="17"/>
  </w:num>
  <w:num w:numId="30">
    <w:abstractNumId w:val="14"/>
  </w:num>
  <w:num w:numId="31">
    <w:abstractNumId w:val="1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32"/>
    <w:rsid w:val="000018BC"/>
    <w:rsid w:val="00003A3C"/>
    <w:rsid w:val="0000554F"/>
    <w:rsid w:val="0002237C"/>
    <w:rsid w:val="0005780A"/>
    <w:rsid w:val="00095538"/>
    <w:rsid w:val="000B0D11"/>
    <w:rsid w:val="000B5CDB"/>
    <w:rsid w:val="000B738A"/>
    <w:rsid w:val="000F257A"/>
    <w:rsid w:val="00101EBF"/>
    <w:rsid w:val="001230B8"/>
    <w:rsid w:val="00134F12"/>
    <w:rsid w:val="00165F40"/>
    <w:rsid w:val="00174CBF"/>
    <w:rsid w:val="00174EE3"/>
    <w:rsid w:val="001B07F2"/>
    <w:rsid w:val="001B395B"/>
    <w:rsid w:val="001E7F4A"/>
    <w:rsid w:val="001F1E5B"/>
    <w:rsid w:val="001F2155"/>
    <w:rsid w:val="00206B30"/>
    <w:rsid w:val="00215056"/>
    <w:rsid w:val="00231FEB"/>
    <w:rsid w:val="00287428"/>
    <w:rsid w:val="00291209"/>
    <w:rsid w:val="002C3BCD"/>
    <w:rsid w:val="002E4CBF"/>
    <w:rsid w:val="002F5355"/>
    <w:rsid w:val="002F582F"/>
    <w:rsid w:val="003008C9"/>
    <w:rsid w:val="0030111F"/>
    <w:rsid w:val="003329AA"/>
    <w:rsid w:val="00341183"/>
    <w:rsid w:val="00343AA3"/>
    <w:rsid w:val="00353C6D"/>
    <w:rsid w:val="003C401A"/>
    <w:rsid w:val="003F3C95"/>
    <w:rsid w:val="004053A8"/>
    <w:rsid w:val="00452C6C"/>
    <w:rsid w:val="00473A79"/>
    <w:rsid w:val="004B756F"/>
    <w:rsid w:val="004D42E3"/>
    <w:rsid w:val="004D6C7C"/>
    <w:rsid w:val="00531E42"/>
    <w:rsid w:val="005348D6"/>
    <w:rsid w:val="00535A33"/>
    <w:rsid w:val="00547F89"/>
    <w:rsid w:val="00554CFC"/>
    <w:rsid w:val="005569E8"/>
    <w:rsid w:val="00580C3C"/>
    <w:rsid w:val="005A2E94"/>
    <w:rsid w:val="005C0323"/>
    <w:rsid w:val="00601A78"/>
    <w:rsid w:val="00640AFF"/>
    <w:rsid w:val="00682742"/>
    <w:rsid w:val="0068589E"/>
    <w:rsid w:val="00686023"/>
    <w:rsid w:val="006D2FCF"/>
    <w:rsid w:val="007041C8"/>
    <w:rsid w:val="0070629A"/>
    <w:rsid w:val="00720AF0"/>
    <w:rsid w:val="007476B7"/>
    <w:rsid w:val="00750017"/>
    <w:rsid w:val="00754BD8"/>
    <w:rsid w:val="00755609"/>
    <w:rsid w:val="007572BC"/>
    <w:rsid w:val="007614F2"/>
    <w:rsid w:val="007A2733"/>
    <w:rsid w:val="007E2695"/>
    <w:rsid w:val="007E31A5"/>
    <w:rsid w:val="007E5668"/>
    <w:rsid w:val="00822772"/>
    <w:rsid w:val="00835369"/>
    <w:rsid w:val="008431F4"/>
    <w:rsid w:val="008C3EBB"/>
    <w:rsid w:val="008E42D8"/>
    <w:rsid w:val="008E6223"/>
    <w:rsid w:val="008F5305"/>
    <w:rsid w:val="008F5B47"/>
    <w:rsid w:val="008F7EF7"/>
    <w:rsid w:val="00904DD8"/>
    <w:rsid w:val="00912AD1"/>
    <w:rsid w:val="00912FAC"/>
    <w:rsid w:val="00915B5D"/>
    <w:rsid w:val="00944F22"/>
    <w:rsid w:val="00961BED"/>
    <w:rsid w:val="00983B87"/>
    <w:rsid w:val="00986186"/>
    <w:rsid w:val="00986FFB"/>
    <w:rsid w:val="009935C0"/>
    <w:rsid w:val="009A7B8E"/>
    <w:rsid w:val="009C6BB2"/>
    <w:rsid w:val="009D2FF9"/>
    <w:rsid w:val="00A23C35"/>
    <w:rsid w:val="00A64C78"/>
    <w:rsid w:val="00A77520"/>
    <w:rsid w:val="00A93EA8"/>
    <w:rsid w:val="00AE6A2F"/>
    <w:rsid w:val="00AF10CB"/>
    <w:rsid w:val="00B33E99"/>
    <w:rsid w:val="00B41F0E"/>
    <w:rsid w:val="00B44D14"/>
    <w:rsid w:val="00BA51B6"/>
    <w:rsid w:val="00BB50DA"/>
    <w:rsid w:val="00BD6974"/>
    <w:rsid w:val="00BE034D"/>
    <w:rsid w:val="00BE1760"/>
    <w:rsid w:val="00BE528C"/>
    <w:rsid w:val="00BE6FF9"/>
    <w:rsid w:val="00C227F4"/>
    <w:rsid w:val="00C62DD2"/>
    <w:rsid w:val="00C75A50"/>
    <w:rsid w:val="00C76F02"/>
    <w:rsid w:val="00CB4E99"/>
    <w:rsid w:val="00CB694B"/>
    <w:rsid w:val="00CE6FCA"/>
    <w:rsid w:val="00CF62C7"/>
    <w:rsid w:val="00D15EAC"/>
    <w:rsid w:val="00D322F8"/>
    <w:rsid w:val="00D32332"/>
    <w:rsid w:val="00D55CF0"/>
    <w:rsid w:val="00D579E8"/>
    <w:rsid w:val="00D72D3B"/>
    <w:rsid w:val="00D84807"/>
    <w:rsid w:val="00D84C52"/>
    <w:rsid w:val="00D95FAB"/>
    <w:rsid w:val="00DB080C"/>
    <w:rsid w:val="00DC2B00"/>
    <w:rsid w:val="00DF2157"/>
    <w:rsid w:val="00DF6FEE"/>
    <w:rsid w:val="00E152E7"/>
    <w:rsid w:val="00E23262"/>
    <w:rsid w:val="00E44C85"/>
    <w:rsid w:val="00E55E8E"/>
    <w:rsid w:val="00E974F4"/>
    <w:rsid w:val="00EA02A7"/>
    <w:rsid w:val="00EA4881"/>
    <w:rsid w:val="00EE7B7B"/>
    <w:rsid w:val="00F05356"/>
    <w:rsid w:val="00F10E57"/>
    <w:rsid w:val="00F16B8D"/>
    <w:rsid w:val="00F45804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CE6D6-1CBD-40AC-9640-6B6C0E51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3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32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D3233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D3233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unhideWhenUsed/>
    <w:rsid w:val="00D32332"/>
    <w:rPr>
      <w:vertAlign w:val="superscript"/>
    </w:rPr>
  </w:style>
  <w:style w:type="table" w:styleId="a7">
    <w:name w:val="Table Grid"/>
    <w:basedOn w:val="a1"/>
    <w:uiPriority w:val="39"/>
    <w:rsid w:val="00D323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3233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32332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32332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D32332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761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0B5CDB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B5CDB"/>
    <w:rPr>
      <w:rFonts w:ascii="Tahoma" w:eastAsia="Times New Roman" w:hAnsi="Tahoma"/>
      <w:sz w:val="16"/>
      <w:szCs w:val="16"/>
    </w:rPr>
  </w:style>
  <w:style w:type="character" w:customStyle="1" w:styleId="ae">
    <w:name w:val="Верхний колонтитул Знак"/>
    <w:basedOn w:val="a0"/>
    <w:link w:val="af"/>
    <w:uiPriority w:val="99"/>
    <w:rsid w:val="000B5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uiPriority w:val="99"/>
    <w:unhideWhenUsed/>
    <w:rsid w:val="000B5CD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B5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B5CDB"/>
    <w:rPr>
      <w:rFonts w:eastAsia="Times New Roman"/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0B5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0B5CDB"/>
    <w:rPr>
      <w:b/>
      <w:bCs/>
    </w:rPr>
  </w:style>
  <w:style w:type="character" w:customStyle="1" w:styleId="A30">
    <w:name w:val="A3"/>
    <w:uiPriority w:val="99"/>
    <w:rsid w:val="00EE7B7B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1\r$\&#1045;&#1043;&#1069;%20&#1080;%20&#1054;&#1043;&#1069;%202019\10.%20&#1047;&#1072;&#1087;&#1088;&#1086;&#1089;&#1099;%20&#1056;&#1054;&#1053;%20&#1080;%20&#1052;&#1054;&#1080;&#1053;&#1052;&#1054;\32.%20&#1040;&#1085;&#1072;&#1083;&#1080;&#1090;&#1080;&#1095;&#1077;&#1089;&#1082;&#1080;&#1077;%20&#1086;&#1090;&#1095;&#1077;&#1090;&#1099;%20&#1045;&#1043;&#1069;\&#1045;&#1043;&#1069;\&#1050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 u="none" strike="noStrike" baseline="0">
                <a:effectLst/>
              </a:rPr>
              <a:t>Диаграмма распределения участников ЕГЭ по географии по тестовым баллам в 2019 г.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'[К1.xlsx]3,1'!$B$46:$AL$46</c:f>
              <c:strCache>
                <c:ptCount val="37"/>
                <c:pt idx="0">
                  <c:v>0</c:v>
                </c:pt>
                <c:pt idx="1">
                  <c:v>21</c:v>
                </c:pt>
                <c:pt idx="2">
                  <c:v>27</c:v>
                </c:pt>
                <c:pt idx="3">
                  <c:v>31</c:v>
                </c:pt>
                <c:pt idx="4">
                  <c:v>37</c:v>
                </c:pt>
                <c:pt idx="5">
                  <c:v>39</c:v>
                </c:pt>
                <c:pt idx="6">
                  <c:v>41</c:v>
                </c:pt>
                <c:pt idx="7">
                  <c:v>42</c:v>
                </c:pt>
                <c:pt idx="8">
                  <c:v>43</c:v>
                </c:pt>
                <c:pt idx="9">
                  <c:v>44</c:v>
                </c:pt>
                <c:pt idx="10">
                  <c:v>45</c:v>
                </c:pt>
                <c:pt idx="11">
                  <c:v>46</c:v>
                </c:pt>
                <c:pt idx="12">
                  <c:v>49</c:v>
                </c:pt>
                <c:pt idx="13">
                  <c:v>50</c:v>
                </c:pt>
                <c:pt idx="14">
                  <c:v>51</c:v>
                </c:pt>
                <c:pt idx="15">
                  <c:v>52</c:v>
                </c:pt>
                <c:pt idx="16">
                  <c:v>53</c:v>
                </c:pt>
                <c:pt idx="17">
                  <c:v>54</c:v>
                </c:pt>
                <c:pt idx="18">
                  <c:v>55</c:v>
                </c:pt>
                <c:pt idx="19">
                  <c:v>56</c:v>
                </c:pt>
                <c:pt idx="20">
                  <c:v>57</c:v>
                </c:pt>
                <c:pt idx="21">
                  <c:v>58</c:v>
                </c:pt>
                <c:pt idx="22">
                  <c:v>60</c:v>
                </c:pt>
                <c:pt idx="23">
                  <c:v>61</c:v>
                </c:pt>
                <c:pt idx="24">
                  <c:v>62</c:v>
                </c:pt>
                <c:pt idx="25">
                  <c:v>63</c:v>
                </c:pt>
                <c:pt idx="26">
                  <c:v>64</c:v>
                </c:pt>
                <c:pt idx="27">
                  <c:v>65</c:v>
                </c:pt>
                <c:pt idx="28">
                  <c:v>66</c:v>
                </c:pt>
                <c:pt idx="29">
                  <c:v>67</c:v>
                </c:pt>
                <c:pt idx="30">
                  <c:v>68</c:v>
                </c:pt>
                <c:pt idx="31">
                  <c:v>69</c:v>
                </c:pt>
                <c:pt idx="32">
                  <c:v>74</c:v>
                </c:pt>
                <c:pt idx="33">
                  <c:v>83</c:v>
                </c:pt>
                <c:pt idx="34">
                  <c:v>92</c:v>
                </c:pt>
                <c:pt idx="35">
                  <c:v>96</c:v>
                </c:pt>
                <c:pt idx="36">
                  <c:v>100</c:v>
                </c:pt>
              </c:strCache>
            </c:strRef>
          </c:cat>
          <c:val>
            <c:numRef>
              <c:f>'[К1.xlsx]3,1'!$B$48:$AL$48</c:f>
              <c:numCache>
                <c:formatCode>0.00</c:formatCode>
                <c:ptCount val="37"/>
                <c:pt idx="0">
                  <c:v>0</c:v>
                </c:pt>
                <c:pt idx="1">
                  <c:v>3.6585365853658538</c:v>
                </c:pt>
                <c:pt idx="2">
                  <c:v>1.2195121951219512</c:v>
                </c:pt>
                <c:pt idx="3">
                  <c:v>2.4390243902439024</c:v>
                </c:pt>
                <c:pt idx="4">
                  <c:v>1.2195121951219512</c:v>
                </c:pt>
                <c:pt idx="5">
                  <c:v>1.2195121951219512</c:v>
                </c:pt>
                <c:pt idx="6">
                  <c:v>2.4390243902439024</c:v>
                </c:pt>
                <c:pt idx="7">
                  <c:v>1.2195121951219512</c:v>
                </c:pt>
                <c:pt idx="8">
                  <c:v>1.2195121951219512</c:v>
                </c:pt>
                <c:pt idx="9">
                  <c:v>1.2195121951219512</c:v>
                </c:pt>
                <c:pt idx="10">
                  <c:v>1.2195121951219512</c:v>
                </c:pt>
                <c:pt idx="11">
                  <c:v>1.2195121951219512</c:v>
                </c:pt>
                <c:pt idx="12">
                  <c:v>1.2195121951219512</c:v>
                </c:pt>
                <c:pt idx="13">
                  <c:v>1.2195121951219512</c:v>
                </c:pt>
                <c:pt idx="14">
                  <c:v>3.6585365853658538</c:v>
                </c:pt>
                <c:pt idx="15">
                  <c:v>1.2195121951219512</c:v>
                </c:pt>
                <c:pt idx="16">
                  <c:v>8.536585365853659</c:v>
                </c:pt>
                <c:pt idx="17">
                  <c:v>2.4390243902439024</c:v>
                </c:pt>
                <c:pt idx="18">
                  <c:v>3.6585365853658538</c:v>
                </c:pt>
                <c:pt idx="19">
                  <c:v>6.0975609756097553</c:v>
                </c:pt>
                <c:pt idx="20">
                  <c:v>4.8780487804878065</c:v>
                </c:pt>
                <c:pt idx="21">
                  <c:v>4.8780487804878065</c:v>
                </c:pt>
                <c:pt idx="22">
                  <c:v>1.2195121951219512</c:v>
                </c:pt>
                <c:pt idx="23">
                  <c:v>6.0975609756097553</c:v>
                </c:pt>
                <c:pt idx="24">
                  <c:v>2.4390243902439024</c:v>
                </c:pt>
                <c:pt idx="25">
                  <c:v>1.2195121951219512</c:v>
                </c:pt>
                <c:pt idx="26">
                  <c:v>2.4390243902439024</c:v>
                </c:pt>
                <c:pt idx="27">
                  <c:v>2.4390243902439024</c:v>
                </c:pt>
                <c:pt idx="28">
                  <c:v>7.3170731707317067</c:v>
                </c:pt>
                <c:pt idx="29">
                  <c:v>2.4390243902439024</c:v>
                </c:pt>
                <c:pt idx="30">
                  <c:v>1.2195121951219512</c:v>
                </c:pt>
                <c:pt idx="31">
                  <c:v>4.8780487804878065</c:v>
                </c:pt>
                <c:pt idx="32">
                  <c:v>4.8780487804878065</c:v>
                </c:pt>
                <c:pt idx="33">
                  <c:v>2.4390243902439024</c:v>
                </c:pt>
                <c:pt idx="34">
                  <c:v>2.4390243902439024</c:v>
                </c:pt>
                <c:pt idx="35">
                  <c:v>2.4390243902439024</c:v>
                </c:pt>
                <c:pt idx="3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905240"/>
        <c:axId val="310907984"/>
      </c:lineChart>
      <c:catAx>
        <c:axId val="310905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Тестовый балл</a:t>
                </a:r>
              </a:p>
            </c:rich>
          </c:tx>
          <c:layout>
            <c:manualLayout>
              <c:xMode val="edge"/>
              <c:yMode val="edge"/>
              <c:x val="0.4823837515386597"/>
              <c:y val="0.9487117526322416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0907984"/>
        <c:crosses val="autoZero"/>
        <c:auto val="1"/>
        <c:lblAlgn val="ctr"/>
        <c:lblOffset val="100"/>
        <c:noMultiLvlLbl val="0"/>
      </c:catAx>
      <c:valAx>
        <c:axId val="31090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0905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8E1D175-5BE8-4FF5-AD73-90D17089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7917</Words>
  <Characters>45127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Федорова</dc:creator>
  <cp:lastModifiedBy>Елизавета Федорова</cp:lastModifiedBy>
  <cp:revision>6</cp:revision>
  <cp:lastPrinted>2019-08-16T13:24:00Z</cp:lastPrinted>
  <dcterms:created xsi:type="dcterms:W3CDTF">2019-08-29T19:08:00Z</dcterms:created>
  <dcterms:modified xsi:type="dcterms:W3CDTF">2019-10-07T14:22:00Z</dcterms:modified>
</cp:coreProperties>
</file>